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E9583" w14:textId="77777777" w:rsidR="0050225F" w:rsidRPr="00D03242" w:rsidRDefault="0050225F">
      <w:pPr>
        <w:pStyle w:val="Ttulo9"/>
        <w:tabs>
          <w:tab w:val="clear" w:pos="737"/>
        </w:tabs>
        <w:spacing w:line="240" w:lineRule="auto"/>
        <w:jc w:val="center"/>
        <w:rPr>
          <w:snapToGrid/>
          <w:szCs w:val="22"/>
          <w:lang w:val="es-ES"/>
        </w:rPr>
      </w:pPr>
    </w:p>
    <w:p w14:paraId="227A9670" w14:textId="77777777" w:rsidR="0050225F" w:rsidRDefault="0050225F">
      <w:pPr>
        <w:pStyle w:val="Ttulo9"/>
        <w:tabs>
          <w:tab w:val="clear" w:pos="737"/>
        </w:tabs>
        <w:spacing w:line="240" w:lineRule="auto"/>
        <w:jc w:val="center"/>
        <w:rPr>
          <w:snapToGrid/>
          <w:sz w:val="24"/>
          <w:lang w:val="es-ES"/>
        </w:rPr>
      </w:pPr>
      <w:r>
        <w:rPr>
          <w:snapToGrid/>
          <w:sz w:val="24"/>
          <w:lang w:val="es-ES"/>
        </w:rPr>
        <w:t xml:space="preserve"> PG- 024 </w:t>
      </w:r>
      <w:r>
        <w:rPr>
          <w:snapToGrid/>
          <w:sz w:val="24"/>
          <w:lang w:val="es-ES"/>
        </w:rPr>
        <w:tab/>
        <w:t xml:space="preserve">PLANIFICACIÓN Y DESARROLLO DE LAS REVISIONES </w:t>
      </w:r>
      <w:r w:rsidR="00C90779">
        <w:rPr>
          <w:snapToGrid/>
          <w:sz w:val="24"/>
          <w:lang w:val="es-ES"/>
        </w:rPr>
        <w:t>POR LA ALTA</w:t>
      </w:r>
      <w:r>
        <w:rPr>
          <w:snapToGrid/>
          <w:sz w:val="24"/>
          <w:lang w:val="es-ES"/>
        </w:rPr>
        <w:t xml:space="preserve"> DIRECCIÓN</w:t>
      </w:r>
    </w:p>
    <w:p w14:paraId="53EA03FA" w14:textId="77777777" w:rsidR="0050225F" w:rsidRDefault="0050225F">
      <w:pPr>
        <w:pStyle w:val="Ttulo9"/>
        <w:tabs>
          <w:tab w:val="clear" w:pos="737"/>
        </w:tabs>
        <w:spacing w:line="240" w:lineRule="auto"/>
        <w:jc w:val="center"/>
        <w:rPr>
          <w:snapToGrid/>
          <w:sz w:val="24"/>
          <w:lang w:val="es-CO"/>
        </w:rPr>
      </w:pPr>
    </w:p>
    <w:p w14:paraId="53A77DFD" w14:textId="77777777" w:rsidR="0050225F" w:rsidRDefault="0050225F">
      <w:pPr>
        <w:rPr>
          <w:rFonts w:ascii="Arial" w:hAnsi="Arial"/>
          <w:sz w:val="18"/>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056"/>
        <w:gridCol w:w="6840"/>
        <w:gridCol w:w="1743"/>
      </w:tblGrid>
      <w:tr w:rsidR="0050225F" w14:paraId="1DDAF8FC" w14:textId="77777777" w:rsidTr="004C729E">
        <w:trPr>
          <w:jc w:val="center"/>
        </w:trPr>
        <w:tc>
          <w:tcPr>
            <w:tcW w:w="9639" w:type="dxa"/>
            <w:gridSpan w:val="3"/>
            <w:shd w:val="clear" w:color="auto" w:fill="E0E0E0"/>
            <w:vAlign w:val="center"/>
          </w:tcPr>
          <w:p w14:paraId="5B992987" w14:textId="77777777" w:rsidR="0050225F" w:rsidRDefault="0050225F">
            <w:pPr>
              <w:pStyle w:val="Ttulo3"/>
              <w:spacing w:line="240" w:lineRule="auto"/>
              <w:jc w:val="center"/>
              <w:rPr>
                <w:rFonts w:cs="Arial"/>
                <w:bCs/>
                <w:caps/>
                <w:color w:val="000080"/>
                <w:sz w:val="18"/>
                <w:lang w:val="es-ES"/>
              </w:rPr>
            </w:pPr>
            <w:r>
              <w:rPr>
                <w:rFonts w:cs="Arial"/>
                <w:bCs/>
                <w:caps/>
                <w:color w:val="000080"/>
                <w:sz w:val="18"/>
                <w:lang w:val="es-ES"/>
              </w:rPr>
              <w:t>cuadro de revisiones</w:t>
            </w:r>
          </w:p>
        </w:tc>
      </w:tr>
      <w:tr w:rsidR="0050225F" w14:paraId="285D05A6" w14:textId="77777777" w:rsidTr="004C729E">
        <w:trPr>
          <w:cantSplit/>
          <w:jc w:val="center"/>
        </w:trPr>
        <w:tc>
          <w:tcPr>
            <w:tcW w:w="1056" w:type="dxa"/>
            <w:tcBorders>
              <w:bottom w:val="threeDEmboss" w:sz="6" w:space="0" w:color="auto"/>
            </w:tcBorders>
            <w:vAlign w:val="center"/>
          </w:tcPr>
          <w:p w14:paraId="748EA653" w14:textId="77777777" w:rsidR="0050225F" w:rsidRDefault="0050225F">
            <w:pPr>
              <w:pStyle w:val="Ttulo3"/>
              <w:spacing w:line="240" w:lineRule="auto"/>
              <w:jc w:val="center"/>
              <w:rPr>
                <w:rFonts w:cs="Arial"/>
                <w:bCs/>
                <w:caps/>
                <w:color w:val="000080"/>
                <w:sz w:val="18"/>
                <w:lang w:val="es-ES"/>
              </w:rPr>
            </w:pPr>
            <w:r>
              <w:rPr>
                <w:rFonts w:cs="Arial"/>
                <w:bCs/>
                <w:color w:val="000080"/>
                <w:sz w:val="18"/>
                <w:lang w:val="es-ES"/>
              </w:rPr>
              <w:t>REVISIÓN</w:t>
            </w:r>
          </w:p>
        </w:tc>
        <w:tc>
          <w:tcPr>
            <w:tcW w:w="6840" w:type="dxa"/>
            <w:tcBorders>
              <w:bottom w:val="threeDEmboss" w:sz="6" w:space="0" w:color="auto"/>
            </w:tcBorders>
            <w:vAlign w:val="center"/>
          </w:tcPr>
          <w:p w14:paraId="1F8FA2A2" w14:textId="77777777" w:rsidR="0050225F" w:rsidRDefault="0050225F">
            <w:pPr>
              <w:pStyle w:val="Ttulo3"/>
              <w:spacing w:line="240" w:lineRule="auto"/>
              <w:jc w:val="center"/>
              <w:rPr>
                <w:rFonts w:cs="Arial"/>
                <w:bCs/>
                <w:caps/>
                <w:color w:val="000080"/>
                <w:sz w:val="18"/>
                <w:lang w:val="es-ES"/>
              </w:rPr>
            </w:pPr>
            <w:r>
              <w:rPr>
                <w:rFonts w:cs="Arial"/>
                <w:bCs/>
                <w:color w:val="000080"/>
                <w:sz w:val="18"/>
                <w:lang w:val="es-ES"/>
              </w:rPr>
              <w:t>DESCRIPCIÓN</w:t>
            </w:r>
          </w:p>
        </w:tc>
        <w:tc>
          <w:tcPr>
            <w:tcW w:w="1743" w:type="dxa"/>
            <w:tcBorders>
              <w:bottom w:val="threeDEmboss" w:sz="6" w:space="0" w:color="auto"/>
            </w:tcBorders>
            <w:vAlign w:val="center"/>
          </w:tcPr>
          <w:p w14:paraId="645EEAA7" w14:textId="77777777" w:rsidR="0050225F" w:rsidRDefault="0050225F">
            <w:pPr>
              <w:pStyle w:val="Ttulo3"/>
              <w:spacing w:line="240" w:lineRule="auto"/>
              <w:jc w:val="center"/>
              <w:rPr>
                <w:rFonts w:cs="Arial"/>
                <w:bCs/>
                <w:caps/>
                <w:color w:val="000080"/>
                <w:sz w:val="18"/>
                <w:lang w:val="es-ES"/>
              </w:rPr>
            </w:pPr>
            <w:r>
              <w:rPr>
                <w:rFonts w:cs="Arial"/>
                <w:bCs/>
                <w:color w:val="000080"/>
                <w:sz w:val="18"/>
                <w:lang w:val="es-ES"/>
              </w:rPr>
              <w:t>FECHA</w:t>
            </w:r>
          </w:p>
        </w:tc>
      </w:tr>
      <w:tr w:rsidR="0050225F" w14:paraId="593618E3" w14:textId="77777777" w:rsidTr="004C729E">
        <w:trPr>
          <w:cantSplit/>
          <w:jc w:val="center"/>
        </w:trPr>
        <w:tc>
          <w:tcPr>
            <w:tcW w:w="1056" w:type="dxa"/>
            <w:tcBorders>
              <w:bottom w:val="single" w:sz="4" w:space="0" w:color="auto"/>
              <w:right w:val="single" w:sz="4" w:space="0" w:color="auto"/>
            </w:tcBorders>
          </w:tcPr>
          <w:p w14:paraId="13AE8A3F" w14:textId="77777777" w:rsidR="0050225F" w:rsidRDefault="0050225F">
            <w:pPr>
              <w:pStyle w:val="Ttulo3"/>
              <w:spacing w:before="40" w:line="240" w:lineRule="auto"/>
              <w:jc w:val="center"/>
              <w:rPr>
                <w:b w:val="0"/>
                <w:sz w:val="18"/>
                <w:lang w:val="es-ES"/>
              </w:rPr>
            </w:pPr>
            <w:r>
              <w:rPr>
                <w:b w:val="0"/>
                <w:sz w:val="18"/>
                <w:lang w:val="es-ES"/>
              </w:rPr>
              <w:t>06</w:t>
            </w:r>
          </w:p>
        </w:tc>
        <w:tc>
          <w:tcPr>
            <w:tcW w:w="6840" w:type="dxa"/>
            <w:tcBorders>
              <w:left w:val="single" w:sz="4" w:space="0" w:color="auto"/>
              <w:bottom w:val="single" w:sz="4" w:space="0" w:color="auto"/>
              <w:right w:val="single" w:sz="4" w:space="0" w:color="auto"/>
            </w:tcBorders>
          </w:tcPr>
          <w:p w14:paraId="29FA5DAB" w14:textId="77777777" w:rsidR="0050225F" w:rsidRDefault="0050225F">
            <w:pPr>
              <w:pStyle w:val="Ttulo3"/>
              <w:spacing w:before="40" w:line="240" w:lineRule="auto"/>
              <w:rPr>
                <w:b w:val="0"/>
                <w:sz w:val="18"/>
                <w:lang w:val="es-ES"/>
              </w:rPr>
            </w:pPr>
            <w:r>
              <w:rPr>
                <w:b w:val="0"/>
                <w:sz w:val="18"/>
                <w:lang w:val="es-ES"/>
              </w:rPr>
              <w:t>Revisión anual del Sistema de Calidad – cambios a todo el Documento</w:t>
            </w:r>
          </w:p>
        </w:tc>
        <w:tc>
          <w:tcPr>
            <w:tcW w:w="1743" w:type="dxa"/>
            <w:tcBorders>
              <w:left w:val="single" w:sz="4" w:space="0" w:color="auto"/>
              <w:bottom w:val="single" w:sz="4" w:space="0" w:color="auto"/>
            </w:tcBorders>
          </w:tcPr>
          <w:p w14:paraId="04E8273E" w14:textId="77777777" w:rsidR="0050225F" w:rsidRDefault="0050225F">
            <w:pPr>
              <w:pStyle w:val="Ttulo3"/>
              <w:spacing w:before="40" w:line="240" w:lineRule="auto"/>
              <w:jc w:val="center"/>
              <w:rPr>
                <w:b w:val="0"/>
                <w:sz w:val="18"/>
                <w:lang w:val="es-ES"/>
              </w:rPr>
            </w:pPr>
            <w:r>
              <w:rPr>
                <w:b w:val="0"/>
                <w:sz w:val="18"/>
                <w:lang w:val="es-ES"/>
              </w:rPr>
              <w:t>30/05/2003</w:t>
            </w:r>
          </w:p>
        </w:tc>
      </w:tr>
      <w:tr w:rsidR="0050225F" w14:paraId="4EF5E75D" w14:textId="77777777" w:rsidTr="004C729E">
        <w:trPr>
          <w:cantSplit/>
          <w:jc w:val="center"/>
        </w:trPr>
        <w:tc>
          <w:tcPr>
            <w:tcW w:w="1056" w:type="dxa"/>
            <w:tcBorders>
              <w:top w:val="single" w:sz="4" w:space="0" w:color="auto"/>
              <w:bottom w:val="single" w:sz="4" w:space="0" w:color="auto"/>
              <w:right w:val="single" w:sz="4" w:space="0" w:color="auto"/>
            </w:tcBorders>
          </w:tcPr>
          <w:p w14:paraId="0B65B27B" w14:textId="77777777" w:rsidR="0050225F" w:rsidRDefault="0050225F">
            <w:pPr>
              <w:pStyle w:val="Ttulo3"/>
              <w:spacing w:before="40" w:line="240" w:lineRule="auto"/>
              <w:jc w:val="center"/>
              <w:rPr>
                <w:b w:val="0"/>
                <w:sz w:val="18"/>
                <w:lang w:val="es-ES"/>
              </w:rPr>
            </w:pPr>
            <w:r>
              <w:rPr>
                <w:b w:val="0"/>
                <w:sz w:val="18"/>
                <w:lang w:val="es-ES"/>
              </w:rPr>
              <w:t>07</w:t>
            </w:r>
          </w:p>
        </w:tc>
        <w:tc>
          <w:tcPr>
            <w:tcW w:w="6840" w:type="dxa"/>
            <w:tcBorders>
              <w:top w:val="single" w:sz="4" w:space="0" w:color="auto"/>
              <w:left w:val="single" w:sz="4" w:space="0" w:color="auto"/>
              <w:bottom w:val="single" w:sz="4" w:space="0" w:color="auto"/>
              <w:right w:val="single" w:sz="4" w:space="0" w:color="auto"/>
            </w:tcBorders>
          </w:tcPr>
          <w:p w14:paraId="577CCF61" w14:textId="77777777" w:rsidR="0050225F" w:rsidRDefault="0050225F">
            <w:pPr>
              <w:pStyle w:val="Ttulo3"/>
              <w:spacing w:before="40" w:line="240" w:lineRule="auto"/>
              <w:rPr>
                <w:b w:val="0"/>
                <w:sz w:val="18"/>
                <w:lang w:val="es-ES"/>
              </w:rPr>
            </w:pPr>
            <w:r>
              <w:rPr>
                <w:b w:val="0"/>
                <w:sz w:val="18"/>
                <w:lang w:val="es-ES"/>
              </w:rPr>
              <w:t>Revisión anual del Sistema de Calidad – cambios a todo el Documento</w:t>
            </w:r>
          </w:p>
        </w:tc>
        <w:tc>
          <w:tcPr>
            <w:tcW w:w="1743" w:type="dxa"/>
            <w:tcBorders>
              <w:top w:val="single" w:sz="4" w:space="0" w:color="auto"/>
              <w:left w:val="single" w:sz="4" w:space="0" w:color="auto"/>
              <w:bottom w:val="single" w:sz="4" w:space="0" w:color="auto"/>
            </w:tcBorders>
          </w:tcPr>
          <w:p w14:paraId="6A2CAD01" w14:textId="77777777" w:rsidR="0050225F" w:rsidRDefault="0050225F">
            <w:pPr>
              <w:pStyle w:val="Ttulo3"/>
              <w:spacing w:before="40" w:line="240" w:lineRule="auto"/>
              <w:jc w:val="center"/>
              <w:rPr>
                <w:b w:val="0"/>
                <w:sz w:val="18"/>
                <w:lang w:val="es-ES"/>
              </w:rPr>
            </w:pPr>
            <w:r>
              <w:rPr>
                <w:b w:val="0"/>
                <w:sz w:val="18"/>
                <w:lang w:val="es-ES"/>
              </w:rPr>
              <w:t>13/03/2006</w:t>
            </w:r>
          </w:p>
        </w:tc>
      </w:tr>
      <w:tr w:rsidR="0050225F" w14:paraId="06AD8EE5" w14:textId="77777777" w:rsidTr="004C729E">
        <w:trPr>
          <w:cantSplit/>
          <w:jc w:val="center"/>
        </w:trPr>
        <w:tc>
          <w:tcPr>
            <w:tcW w:w="1056" w:type="dxa"/>
            <w:tcBorders>
              <w:top w:val="single" w:sz="4" w:space="0" w:color="auto"/>
              <w:bottom w:val="single" w:sz="4" w:space="0" w:color="auto"/>
              <w:right w:val="single" w:sz="4" w:space="0" w:color="auto"/>
            </w:tcBorders>
          </w:tcPr>
          <w:p w14:paraId="4AB9B91F" w14:textId="77777777" w:rsidR="0050225F" w:rsidRDefault="0050225F">
            <w:pPr>
              <w:pStyle w:val="Ttulo3"/>
              <w:spacing w:before="40" w:line="240" w:lineRule="auto"/>
              <w:jc w:val="center"/>
              <w:rPr>
                <w:b w:val="0"/>
                <w:sz w:val="18"/>
                <w:lang w:val="es-ES"/>
              </w:rPr>
            </w:pPr>
            <w:r>
              <w:rPr>
                <w:b w:val="0"/>
                <w:sz w:val="18"/>
                <w:lang w:val="es-ES"/>
              </w:rPr>
              <w:t>08</w:t>
            </w:r>
          </w:p>
        </w:tc>
        <w:tc>
          <w:tcPr>
            <w:tcW w:w="6840" w:type="dxa"/>
            <w:tcBorders>
              <w:top w:val="single" w:sz="4" w:space="0" w:color="auto"/>
              <w:left w:val="single" w:sz="4" w:space="0" w:color="auto"/>
              <w:bottom w:val="single" w:sz="4" w:space="0" w:color="auto"/>
              <w:right w:val="single" w:sz="4" w:space="0" w:color="auto"/>
            </w:tcBorders>
          </w:tcPr>
          <w:p w14:paraId="51FFA809" w14:textId="77777777" w:rsidR="0050225F" w:rsidRDefault="0050225F">
            <w:pPr>
              <w:pStyle w:val="Ttulo3"/>
              <w:spacing w:before="40"/>
              <w:rPr>
                <w:rFonts w:cs="Arial"/>
                <w:b w:val="0"/>
                <w:caps/>
                <w:sz w:val="18"/>
              </w:rPr>
            </w:pPr>
            <w:r>
              <w:rPr>
                <w:rFonts w:cs="Arial"/>
                <w:b w:val="0"/>
                <w:sz w:val="18"/>
              </w:rPr>
              <w:t>Revisión Por Actualización Norma NTC ISO/IEC 17025:2005</w:t>
            </w:r>
          </w:p>
        </w:tc>
        <w:tc>
          <w:tcPr>
            <w:tcW w:w="1743" w:type="dxa"/>
            <w:tcBorders>
              <w:top w:val="single" w:sz="4" w:space="0" w:color="auto"/>
              <w:left w:val="single" w:sz="4" w:space="0" w:color="auto"/>
              <w:bottom w:val="single" w:sz="4" w:space="0" w:color="auto"/>
            </w:tcBorders>
          </w:tcPr>
          <w:p w14:paraId="57DE4FF0" w14:textId="77777777" w:rsidR="0050225F" w:rsidRDefault="0050225F">
            <w:pPr>
              <w:pStyle w:val="Ttulo3"/>
              <w:spacing w:before="40"/>
              <w:jc w:val="center"/>
              <w:rPr>
                <w:rFonts w:cs="Arial"/>
                <w:b w:val="0"/>
                <w:sz w:val="18"/>
              </w:rPr>
            </w:pPr>
            <w:r>
              <w:rPr>
                <w:rFonts w:cs="Arial"/>
                <w:b w:val="0"/>
                <w:sz w:val="18"/>
              </w:rPr>
              <w:t>30/05/2007</w:t>
            </w:r>
          </w:p>
        </w:tc>
      </w:tr>
      <w:tr w:rsidR="00D000F9" w14:paraId="5195E5EB"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4B4F9F76" w14:textId="77777777" w:rsidR="00D000F9" w:rsidRPr="00D000F9" w:rsidRDefault="00D000F9" w:rsidP="00D000F9">
            <w:pPr>
              <w:pStyle w:val="Ttulo3"/>
              <w:spacing w:before="40"/>
              <w:jc w:val="center"/>
              <w:rPr>
                <w:b w:val="0"/>
                <w:sz w:val="18"/>
                <w:lang w:val="es-ES"/>
              </w:rPr>
            </w:pPr>
            <w:r>
              <w:rPr>
                <w:b w:val="0"/>
                <w:sz w:val="18"/>
                <w:lang w:val="es-ES"/>
              </w:rPr>
              <w:t>09</w:t>
            </w:r>
          </w:p>
        </w:tc>
        <w:tc>
          <w:tcPr>
            <w:tcW w:w="6840" w:type="dxa"/>
            <w:tcBorders>
              <w:top w:val="single" w:sz="4" w:space="0" w:color="auto"/>
              <w:left w:val="single" w:sz="4" w:space="0" w:color="auto"/>
              <w:bottom w:val="single" w:sz="4" w:space="0" w:color="auto"/>
              <w:right w:val="single" w:sz="4" w:space="0" w:color="auto"/>
            </w:tcBorders>
          </w:tcPr>
          <w:p w14:paraId="48A55B84" w14:textId="77777777" w:rsidR="00D000F9" w:rsidRPr="00D000F9" w:rsidRDefault="00D000F9" w:rsidP="00D000F9">
            <w:pPr>
              <w:pStyle w:val="Ttulo3"/>
              <w:spacing w:before="40"/>
              <w:rPr>
                <w:rFonts w:cs="Arial"/>
                <w:b w:val="0"/>
                <w:sz w:val="18"/>
              </w:rPr>
            </w:pPr>
            <w:r w:rsidRPr="00D000F9">
              <w:rPr>
                <w:rFonts w:cs="Arial"/>
                <w:b w:val="0"/>
                <w:sz w:val="18"/>
              </w:rPr>
              <w:t>Revisión general y cambios en la estructura física y organizacional</w:t>
            </w:r>
          </w:p>
        </w:tc>
        <w:tc>
          <w:tcPr>
            <w:tcW w:w="1743" w:type="dxa"/>
            <w:tcBorders>
              <w:top w:val="single" w:sz="4" w:space="0" w:color="auto"/>
              <w:left w:val="single" w:sz="4" w:space="0" w:color="auto"/>
              <w:bottom w:val="single" w:sz="4" w:space="0" w:color="auto"/>
              <w:right w:val="threeDEmboss" w:sz="6" w:space="0" w:color="auto"/>
            </w:tcBorders>
          </w:tcPr>
          <w:p w14:paraId="0AB4B524" w14:textId="77777777" w:rsidR="00D000F9" w:rsidRPr="00D000F9" w:rsidRDefault="00D000F9" w:rsidP="00D000F9">
            <w:pPr>
              <w:pStyle w:val="Ttulo3"/>
              <w:spacing w:before="40"/>
              <w:jc w:val="center"/>
              <w:rPr>
                <w:rFonts w:cs="Arial"/>
                <w:b w:val="0"/>
                <w:sz w:val="18"/>
              </w:rPr>
            </w:pPr>
            <w:smartTag w:uri="urn:schemas-microsoft-com:office:smarttags" w:element="date">
              <w:smartTagPr>
                <w:attr w:name="ls" w:val="trans"/>
                <w:attr w:name="Month" w:val="07"/>
                <w:attr w:name="Day" w:val="09"/>
                <w:attr w:name="Year" w:val="2008"/>
              </w:smartTagPr>
              <w:r w:rsidRPr="00D000F9">
                <w:rPr>
                  <w:rFonts w:cs="Arial"/>
                  <w:b w:val="0"/>
                  <w:sz w:val="18"/>
                </w:rPr>
                <w:t>09/07/2008</w:t>
              </w:r>
            </w:smartTag>
          </w:p>
        </w:tc>
      </w:tr>
      <w:tr w:rsidR="00F23A23" w14:paraId="14A39D42"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7EA238EA" w14:textId="77777777" w:rsidR="00F23A23" w:rsidRDefault="00F23A23" w:rsidP="00F23A23">
            <w:pPr>
              <w:pStyle w:val="Ttulo3"/>
              <w:spacing w:before="40" w:line="240" w:lineRule="auto"/>
              <w:jc w:val="center"/>
              <w:rPr>
                <w:b w:val="0"/>
                <w:sz w:val="18"/>
                <w:lang w:val="es-ES"/>
              </w:rPr>
            </w:pPr>
            <w:r>
              <w:rPr>
                <w:b w:val="0"/>
                <w:sz w:val="18"/>
                <w:lang w:val="es-ES"/>
              </w:rPr>
              <w:t>10</w:t>
            </w:r>
          </w:p>
        </w:tc>
        <w:tc>
          <w:tcPr>
            <w:tcW w:w="6840" w:type="dxa"/>
            <w:tcBorders>
              <w:top w:val="single" w:sz="4" w:space="0" w:color="auto"/>
              <w:left w:val="single" w:sz="4" w:space="0" w:color="auto"/>
              <w:bottom w:val="single" w:sz="4" w:space="0" w:color="auto"/>
              <w:right w:val="single" w:sz="4" w:space="0" w:color="auto"/>
            </w:tcBorders>
          </w:tcPr>
          <w:p w14:paraId="306E7354" w14:textId="77777777" w:rsidR="00F23A23" w:rsidRPr="00F23A23" w:rsidRDefault="00F23A23" w:rsidP="00F23A23">
            <w:pPr>
              <w:pStyle w:val="Ttulo3"/>
              <w:spacing w:before="40" w:line="240" w:lineRule="auto"/>
              <w:rPr>
                <w:rFonts w:cs="Arial"/>
                <w:b w:val="0"/>
                <w:sz w:val="18"/>
              </w:rPr>
            </w:pPr>
            <w:r w:rsidRPr="00F23A23">
              <w:rPr>
                <w:rFonts w:cs="Arial"/>
                <w:b w:val="0"/>
                <w:sz w:val="18"/>
              </w:rPr>
              <w:t>Revisión anual al SGC y cambios en la estructura organizacional – Cambios a todo el documento</w:t>
            </w:r>
          </w:p>
        </w:tc>
        <w:tc>
          <w:tcPr>
            <w:tcW w:w="1743" w:type="dxa"/>
            <w:tcBorders>
              <w:top w:val="single" w:sz="4" w:space="0" w:color="auto"/>
              <w:left w:val="single" w:sz="4" w:space="0" w:color="auto"/>
              <w:bottom w:val="single" w:sz="4" w:space="0" w:color="auto"/>
              <w:right w:val="threeDEmboss" w:sz="6" w:space="0" w:color="auto"/>
            </w:tcBorders>
          </w:tcPr>
          <w:p w14:paraId="184B1CFC" w14:textId="77777777" w:rsidR="00F23A23" w:rsidRPr="00F23A23" w:rsidRDefault="00F23A23" w:rsidP="00F23A23">
            <w:pPr>
              <w:pStyle w:val="Ttulo3"/>
              <w:spacing w:before="40" w:line="240" w:lineRule="auto"/>
              <w:jc w:val="center"/>
              <w:rPr>
                <w:rFonts w:cs="Arial"/>
                <w:b w:val="0"/>
                <w:sz w:val="18"/>
              </w:rPr>
            </w:pPr>
            <w:smartTag w:uri="urn:schemas-microsoft-com:office:smarttags" w:element="date">
              <w:smartTagPr>
                <w:attr w:name="Year" w:val="2009"/>
                <w:attr w:name="Day" w:val="06"/>
                <w:attr w:name="Month" w:val="03"/>
                <w:attr w:name="ls" w:val="trans"/>
              </w:smartTagPr>
              <w:r w:rsidRPr="00F23A23">
                <w:rPr>
                  <w:rFonts w:cs="Arial"/>
                  <w:b w:val="0"/>
                  <w:sz w:val="18"/>
                </w:rPr>
                <w:t>06/03/2009</w:t>
              </w:r>
            </w:smartTag>
          </w:p>
        </w:tc>
      </w:tr>
      <w:tr w:rsidR="00CF2F9E" w14:paraId="45E30942"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63D498CF" w14:textId="77777777" w:rsidR="00CF2F9E" w:rsidRDefault="00CF2F9E" w:rsidP="00F23A23">
            <w:pPr>
              <w:pStyle w:val="Ttulo3"/>
              <w:spacing w:before="40" w:line="240" w:lineRule="auto"/>
              <w:jc w:val="center"/>
              <w:rPr>
                <w:b w:val="0"/>
                <w:sz w:val="18"/>
                <w:lang w:val="es-ES"/>
              </w:rPr>
            </w:pPr>
            <w:r>
              <w:rPr>
                <w:b w:val="0"/>
                <w:sz w:val="18"/>
                <w:lang w:val="es-ES"/>
              </w:rPr>
              <w:t>11</w:t>
            </w:r>
          </w:p>
        </w:tc>
        <w:tc>
          <w:tcPr>
            <w:tcW w:w="6840" w:type="dxa"/>
            <w:tcBorders>
              <w:top w:val="single" w:sz="4" w:space="0" w:color="auto"/>
              <w:left w:val="single" w:sz="4" w:space="0" w:color="auto"/>
              <w:bottom w:val="single" w:sz="4" w:space="0" w:color="auto"/>
              <w:right w:val="single" w:sz="4" w:space="0" w:color="auto"/>
            </w:tcBorders>
          </w:tcPr>
          <w:p w14:paraId="6DF72100" w14:textId="77777777" w:rsidR="00CF2F9E" w:rsidRPr="00F23A23" w:rsidRDefault="00CF2F9E" w:rsidP="00F23A23">
            <w:pPr>
              <w:pStyle w:val="Ttulo3"/>
              <w:spacing w:before="40" w:line="240" w:lineRule="auto"/>
              <w:rPr>
                <w:rFonts w:cs="Arial"/>
                <w:b w:val="0"/>
                <w:sz w:val="18"/>
              </w:rPr>
            </w:pPr>
            <w:r>
              <w:rPr>
                <w:rFonts w:cs="Arial"/>
                <w:b w:val="0"/>
                <w:sz w:val="18"/>
              </w:rPr>
              <w:t>Revisión anual al SGC y cambios en la estructura organizacional – Cambios a todo el documento</w:t>
            </w:r>
          </w:p>
        </w:tc>
        <w:tc>
          <w:tcPr>
            <w:tcW w:w="1743" w:type="dxa"/>
            <w:tcBorders>
              <w:top w:val="single" w:sz="4" w:space="0" w:color="auto"/>
              <w:left w:val="single" w:sz="4" w:space="0" w:color="auto"/>
              <w:bottom w:val="single" w:sz="4" w:space="0" w:color="auto"/>
              <w:right w:val="threeDEmboss" w:sz="6" w:space="0" w:color="auto"/>
            </w:tcBorders>
          </w:tcPr>
          <w:p w14:paraId="3CB9FB1B" w14:textId="77777777" w:rsidR="00CF2F9E" w:rsidRPr="00F23A23" w:rsidRDefault="007A5358" w:rsidP="00F23A23">
            <w:pPr>
              <w:pStyle w:val="Ttulo3"/>
              <w:spacing w:before="40" w:line="240" w:lineRule="auto"/>
              <w:jc w:val="center"/>
              <w:rPr>
                <w:rFonts w:cs="Arial"/>
                <w:b w:val="0"/>
                <w:sz w:val="18"/>
              </w:rPr>
            </w:pPr>
            <w:smartTag w:uri="urn:schemas-microsoft-com:office:smarttags" w:element="date">
              <w:smartTagPr>
                <w:attr w:name="Year" w:val="2010"/>
                <w:attr w:name="Day" w:val="22"/>
                <w:attr w:name="Month" w:val="2"/>
                <w:attr w:name="ls" w:val="trans"/>
              </w:smartTagPr>
              <w:r>
                <w:rPr>
                  <w:rFonts w:cs="Arial"/>
                  <w:b w:val="0"/>
                  <w:sz w:val="18"/>
                </w:rPr>
                <w:t>22</w:t>
              </w:r>
              <w:r w:rsidR="00CF2F9E">
                <w:rPr>
                  <w:rFonts w:cs="Arial"/>
                  <w:b w:val="0"/>
                  <w:sz w:val="18"/>
                </w:rPr>
                <w:t>/02/2010</w:t>
              </w:r>
            </w:smartTag>
          </w:p>
        </w:tc>
      </w:tr>
      <w:tr w:rsidR="003D7D3E" w14:paraId="14471423"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tcPr>
          <w:p w14:paraId="31E709A3" w14:textId="77777777" w:rsidR="003D7D3E" w:rsidRDefault="003D7D3E" w:rsidP="00F23A23">
            <w:pPr>
              <w:pStyle w:val="Ttulo3"/>
              <w:spacing w:before="40" w:line="240" w:lineRule="auto"/>
              <w:jc w:val="center"/>
              <w:rPr>
                <w:b w:val="0"/>
                <w:sz w:val="18"/>
                <w:lang w:val="es-ES"/>
              </w:rPr>
            </w:pPr>
            <w:r>
              <w:rPr>
                <w:b w:val="0"/>
                <w:sz w:val="18"/>
                <w:lang w:val="es-ES"/>
              </w:rPr>
              <w:t>12</w:t>
            </w:r>
          </w:p>
        </w:tc>
        <w:tc>
          <w:tcPr>
            <w:tcW w:w="6840" w:type="dxa"/>
            <w:tcBorders>
              <w:top w:val="single" w:sz="4" w:space="0" w:color="auto"/>
              <w:left w:val="single" w:sz="4" w:space="0" w:color="auto"/>
              <w:bottom w:val="single" w:sz="4" w:space="0" w:color="auto"/>
              <w:right w:val="single" w:sz="4" w:space="0" w:color="auto"/>
            </w:tcBorders>
          </w:tcPr>
          <w:p w14:paraId="076971D5" w14:textId="77777777" w:rsidR="003D7D3E" w:rsidRDefault="003D7D3E" w:rsidP="00F23A23">
            <w:pPr>
              <w:pStyle w:val="Ttulo3"/>
              <w:spacing w:before="40" w:line="240" w:lineRule="auto"/>
              <w:rPr>
                <w:rFonts w:cs="Arial"/>
                <w:b w:val="0"/>
                <w:sz w:val="18"/>
              </w:rPr>
            </w:pPr>
            <w:r w:rsidRPr="00172FEC">
              <w:rPr>
                <w:b w:val="0"/>
                <w:caps/>
                <w:sz w:val="18"/>
                <w:szCs w:val="18"/>
              </w:rPr>
              <w:t>R</w:t>
            </w:r>
            <w:r w:rsidRPr="00172FEC">
              <w:rPr>
                <w:b w:val="0"/>
                <w:sz w:val="18"/>
                <w:szCs w:val="18"/>
              </w:rPr>
              <w:t>evisión general por cambios en la estructura organizacional</w:t>
            </w:r>
          </w:p>
        </w:tc>
        <w:tc>
          <w:tcPr>
            <w:tcW w:w="1743" w:type="dxa"/>
            <w:tcBorders>
              <w:top w:val="single" w:sz="4" w:space="0" w:color="auto"/>
              <w:left w:val="single" w:sz="4" w:space="0" w:color="auto"/>
              <w:bottom w:val="single" w:sz="4" w:space="0" w:color="auto"/>
              <w:right w:val="threeDEmboss" w:sz="6" w:space="0" w:color="auto"/>
            </w:tcBorders>
          </w:tcPr>
          <w:p w14:paraId="7340B405" w14:textId="77777777" w:rsidR="003D7D3E" w:rsidRDefault="009457B2" w:rsidP="00F23A23">
            <w:pPr>
              <w:pStyle w:val="Ttulo3"/>
              <w:spacing w:before="40" w:line="240" w:lineRule="auto"/>
              <w:jc w:val="center"/>
              <w:rPr>
                <w:rFonts w:cs="Arial"/>
                <w:b w:val="0"/>
                <w:sz w:val="18"/>
              </w:rPr>
            </w:pPr>
            <w:r>
              <w:rPr>
                <w:rFonts w:cs="Arial"/>
                <w:b w:val="0"/>
                <w:sz w:val="18"/>
              </w:rPr>
              <w:t>14</w:t>
            </w:r>
            <w:r w:rsidR="003D7D3E">
              <w:rPr>
                <w:rFonts w:cs="Arial"/>
                <w:b w:val="0"/>
                <w:sz w:val="18"/>
              </w:rPr>
              <w:t>/03/2011</w:t>
            </w:r>
          </w:p>
        </w:tc>
      </w:tr>
      <w:tr w:rsidR="00305A64" w14:paraId="4F20AFD4"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05DC40FC" w14:textId="77777777" w:rsidR="00305A64" w:rsidRDefault="00305A64" w:rsidP="00DE4447">
            <w:pPr>
              <w:pStyle w:val="Ttulo3"/>
              <w:spacing w:before="40" w:line="240" w:lineRule="auto"/>
              <w:jc w:val="center"/>
              <w:rPr>
                <w:b w:val="0"/>
                <w:sz w:val="18"/>
                <w:lang w:val="es-ES"/>
              </w:rPr>
            </w:pPr>
            <w:r>
              <w:rPr>
                <w:b w:val="0"/>
                <w:sz w:val="18"/>
                <w:lang w:val="es-ES"/>
              </w:rPr>
              <w:t>13</w:t>
            </w:r>
          </w:p>
        </w:tc>
        <w:tc>
          <w:tcPr>
            <w:tcW w:w="6840" w:type="dxa"/>
            <w:tcBorders>
              <w:top w:val="single" w:sz="4" w:space="0" w:color="auto"/>
              <w:left w:val="single" w:sz="4" w:space="0" w:color="auto"/>
              <w:bottom w:val="single" w:sz="4" w:space="0" w:color="auto"/>
              <w:right w:val="single" w:sz="4" w:space="0" w:color="auto"/>
            </w:tcBorders>
          </w:tcPr>
          <w:p w14:paraId="6DB5B4D9" w14:textId="77777777" w:rsidR="00305A64" w:rsidRPr="00305A64" w:rsidRDefault="00305A64" w:rsidP="00F23A23">
            <w:pPr>
              <w:pStyle w:val="Ttulo3"/>
              <w:spacing w:before="40" w:line="240" w:lineRule="auto"/>
              <w:rPr>
                <w:b w:val="0"/>
                <w:caps/>
                <w:sz w:val="18"/>
                <w:szCs w:val="18"/>
              </w:rPr>
            </w:pPr>
            <w:r w:rsidRPr="00305A64">
              <w:rPr>
                <w:b w:val="0"/>
                <w:caps/>
                <w:sz w:val="18"/>
                <w:szCs w:val="18"/>
              </w:rPr>
              <w:t>R</w:t>
            </w:r>
            <w:r w:rsidRPr="00305A64">
              <w:rPr>
                <w:b w:val="0"/>
                <w:sz w:val="18"/>
                <w:szCs w:val="18"/>
              </w:rPr>
              <w:t xml:space="preserve">evisión general del documento – ajustes </w:t>
            </w:r>
            <w:r>
              <w:rPr>
                <w:b w:val="0"/>
                <w:sz w:val="18"/>
                <w:szCs w:val="18"/>
              </w:rPr>
              <w:t xml:space="preserve">al procedimiento – alinear temas a tratar según norma </w:t>
            </w:r>
            <w:r>
              <w:rPr>
                <w:rFonts w:cs="Arial"/>
                <w:b w:val="0"/>
                <w:sz w:val="18"/>
              </w:rPr>
              <w:t>NTC ISO/IEC 17025:2005</w:t>
            </w:r>
          </w:p>
        </w:tc>
        <w:tc>
          <w:tcPr>
            <w:tcW w:w="1743" w:type="dxa"/>
            <w:tcBorders>
              <w:top w:val="single" w:sz="4" w:space="0" w:color="auto"/>
              <w:left w:val="single" w:sz="4" w:space="0" w:color="auto"/>
              <w:bottom w:val="single" w:sz="4" w:space="0" w:color="auto"/>
              <w:right w:val="threeDEmboss" w:sz="6" w:space="0" w:color="auto"/>
            </w:tcBorders>
          </w:tcPr>
          <w:p w14:paraId="6EE7D699" w14:textId="77777777" w:rsidR="00305A64" w:rsidRPr="00305A64" w:rsidRDefault="00305A64" w:rsidP="00F23A23">
            <w:pPr>
              <w:pStyle w:val="Ttulo3"/>
              <w:spacing w:before="40" w:line="240" w:lineRule="auto"/>
              <w:jc w:val="center"/>
              <w:rPr>
                <w:rFonts w:cs="Arial"/>
                <w:b w:val="0"/>
                <w:sz w:val="18"/>
              </w:rPr>
            </w:pPr>
            <w:r w:rsidRPr="00305A64">
              <w:rPr>
                <w:b w:val="0"/>
                <w:bCs/>
                <w:sz w:val="18"/>
                <w:lang w:val="es-ES"/>
              </w:rPr>
              <w:t>24/09/2012</w:t>
            </w:r>
          </w:p>
        </w:tc>
      </w:tr>
      <w:tr w:rsidR="001D3D90" w14:paraId="7DF82AFF"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340648C9" w14:textId="77777777" w:rsidR="001D3D90" w:rsidRPr="001D3D90" w:rsidRDefault="001D3D90" w:rsidP="00DE4447">
            <w:pPr>
              <w:pStyle w:val="Ttulo3"/>
              <w:spacing w:before="40" w:line="240" w:lineRule="auto"/>
              <w:jc w:val="center"/>
              <w:rPr>
                <w:b w:val="0"/>
                <w:sz w:val="18"/>
                <w:lang w:val="es-ES"/>
              </w:rPr>
            </w:pPr>
            <w:r w:rsidRPr="001D3D90">
              <w:rPr>
                <w:b w:val="0"/>
                <w:sz w:val="18"/>
                <w:lang w:val="es-ES"/>
              </w:rPr>
              <w:t>1</w:t>
            </w:r>
            <w:r>
              <w:rPr>
                <w:b w:val="0"/>
                <w:sz w:val="18"/>
                <w:lang w:val="es-ES"/>
              </w:rPr>
              <w:t>4</w:t>
            </w:r>
          </w:p>
        </w:tc>
        <w:tc>
          <w:tcPr>
            <w:tcW w:w="6840" w:type="dxa"/>
            <w:tcBorders>
              <w:top w:val="single" w:sz="4" w:space="0" w:color="auto"/>
              <w:left w:val="single" w:sz="4" w:space="0" w:color="auto"/>
              <w:bottom w:val="single" w:sz="4" w:space="0" w:color="auto"/>
              <w:right w:val="single" w:sz="4" w:space="0" w:color="auto"/>
            </w:tcBorders>
          </w:tcPr>
          <w:p w14:paraId="702308A7" w14:textId="77777777" w:rsidR="001D3D90" w:rsidRPr="001D3D90" w:rsidRDefault="001D3D90" w:rsidP="001D3D90">
            <w:pPr>
              <w:pStyle w:val="Ttulo3"/>
              <w:spacing w:before="40" w:line="240" w:lineRule="auto"/>
              <w:rPr>
                <w:b w:val="0"/>
                <w:sz w:val="18"/>
                <w:lang w:val="es-ES"/>
              </w:rPr>
            </w:pPr>
            <w:r w:rsidRPr="001D3D90">
              <w:rPr>
                <w:b w:val="0"/>
                <w:sz w:val="18"/>
                <w:lang w:val="es-ES"/>
              </w:rPr>
              <w:t>Revisión general del SGC – Revisión a todo el documento</w:t>
            </w:r>
          </w:p>
        </w:tc>
        <w:tc>
          <w:tcPr>
            <w:tcW w:w="1743" w:type="dxa"/>
            <w:tcBorders>
              <w:top w:val="single" w:sz="4" w:space="0" w:color="auto"/>
              <w:left w:val="single" w:sz="4" w:space="0" w:color="auto"/>
              <w:bottom w:val="single" w:sz="4" w:space="0" w:color="auto"/>
              <w:right w:val="threeDEmboss" w:sz="6" w:space="0" w:color="auto"/>
            </w:tcBorders>
            <w:vAlign w:val="center"/>
          </w:tcPr>
          <w:p w14:paraId="0B0FF35F" w14:textId="77777777" w:rsidR="001D3D90" w:rsidRPr="001D3D90" w:rsidRDefault="001D3D90" w:rsidP="00DE4447">
            <w:pPr>
              <w:pStyle w:val="Ttulo3"/>
              <w:spacing w:before="40" w:line="240" w:lineRule="auto"/>
              <w:jc w:val="center"/>
              <w:rPr>
                <w:b w:val="0"/>
                <w:sz w:val="18"/>
                <w:lang w:val="es-ES"/>
              </w:rPr>
            </w:pPr>
            <w:r w:rsidRPr="001D3D90">
              <w:rPr>
                <w:b w:val="0"/>
                <w:sz w:val="18"/>
                <w:lang w:val="es-ES"/>
              </w:rPr>
              <w:t>20/11/2012</w:t>
            </w:r>
          </w:p>
        </w:tc>
      </w:tr>
      <w:tr w:rsidR="00DE4447" w14:paraId="243F36FE"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34966E46" w14:textId="77777777" w:rsidR="00DE4447" w:rsidRPr="001D3D90" w:rsidRDefault="00DE4447" w:rsidP="00DE4447">
            <w:pPr>
              <w:pStyle w:val="Ttulo3"/>
              <w:spacing w:before="40" w:line="240" w:lineRule="auto"/>
              <w:jc w:val="center"/>
              <w:rPr>
                <w:b w:val="0"/>
                <w:sz w:val="18"/>
                <w:lang w:val="es-ES"/>
              </w:rPr>
            </w:pPr>
            <w:r>
              <w:rPr>
                <w:b w:val="0"/>
                <w:sz w:val="18"/>
                <w:lang w:val="es-ES"/>
              </w:rPr>
              <w:t>15</w:t>
            </w:r>
          </w:p>
        </w:tc>
        <w:tc>
          <w:tcPr>
            <w:tcW w:w="6840" w:type="dxa"/>
            <w:tcBorders>
              <w:top w:val="single" w:sz="4" w:space="0" w:color="auto"/>
              <w:left w:val="single" w:sz="4" w:space="0" w:color="auto"/>
              <w:bottom w:val="single" w:sz="4" w:space="0" w:color="auto"/>
              <w:right w:val="single" w:sz="4" w:space="0" w:color="auto"/>
            </w:tcBorders>
            <w:vAlign w:val="center"/>
          </w:tcPr>
          <w:p w14:paraId="0A11542A" w14:textId="77777777" w:rsidR="00DE4447" w:rsidRPr="00DE4447" w:rsidRDefault="00DE4447" w:rsidP="00DE4447">
            <w:pPr>
              <w:pStyle w:val="Ttulo3"/>
              <w:spacing w:before="40" w:line="240" w:lineRule="auto"/>
              <w:rPr>
                <w:b w:val="0"/>
                <w:sz w:val="18"/>
                <w:lang w:val="es-ES"/>
              </w:rPr>
            </w:pPr>
            <w:r w:rsidRPr="00DE4447">
              <w:rPr>
                <w:rFonts w:cs="Arial"/>
                <w:b w:val="0"/>
                <w:sz w:val="18"/>
                <w:szCs w:val="18"/>
                <w:lang w:val="es-ES"/>
              </w:rPr>
              <w:t xml:space="preserve">Revisión general del </w:t>
            </w:r>
            <w:r w:rsidR="007C54BE" w:rsidRPr="00DE4447">
              <w:rPr>
                <w:rFonts w:cs="Arial"/>
                <w:b w:val="0"/>
                <w:sz w:val="18"/>
                <w:szCs w:val="18"/>
                <w:lang w:val="es-ES"/>
              </w:rPr>
              <w:t>documento -</w:t>
            </w:r>
            <w:r w:rsidRPr="00DE4447">
              <w:rPr>
                <w:rFonts w:cs="Arial"/>
                <w:b w:val="0"/>
                <w:sz w:val="18"/>
                <w:szCs w:val="18"/>
                <w:lang w:val="es-ES"/>
              </w:rPr>
              <w:t xml:space="preserve"> Inclusión de notas aclaratorias </w:t>
            </w:r>
            <w:r>
              <w:rPr>
                <w:rFonts w:cs="Arial"/>
                <w:b w:val="0"/>
                <w:sz w:val="18"/>
                <w:szCs w:val="18"/>
                <w:lang w:val="es-ES"/>
              </w:rPr>
              <w:t xml:space="preserve">caso de </w:t>
            </w:r>
            <w:r w:rsidRPr="00DE4447">
              <w:rPr>
                <w:rFonts w:cs="Arial"/>
                <w:b w:val="0"/>
                <w:sz w:val="18"/>
                <w:szCs w:val="18"/>
                <w:lang w:val="es-ES"/>
              </w:rPr>
              <w:t>reuniones extraordinarias</w:t>
            </w:r>
            <w:r w:rsidR="007C54BE">
              <w:rPr>
                <w:rFonts w:cs="Arial"/>
                <w:b w:val="0"/>
                <w:sz w:val="18"/>
                <w:szCs w:val="18"/>
                <w:lang w:val="es-ES"/>
              </w:rPr>
              <w:t xml:space="preserve"> </w:t>
            </w:r>
            <w:r w:rsidR="007C54BE" w:rsidRPr="00DE4447">
              <w:rPr>
                <w:rFonts w:cs="Arial"/>
                <w:b w:val="0"/>
                <w:sz w:val="18"/>
                <w:szCs w:val="18"/>
                <w:lang w:val="es-ES"/>
              </w:rPr>
              <w:t>– No</w:t>
            </w:r>
            <w:r w:rsidRPr="00DE4447">
              <w:rPr>
                <w:rFonts w:cs="Arial"/>
                <w:b w:val="0"/>
                <w:sz w:val="18"/>
                <w:szCs w:val="18"/>
                <w:lang w:val="es-ES"/>
              </w:rPr>
              <w:t xml:space="preserve"> Conformidad Auditoria ONAC</w:t>
            </w:r>
          </w:p>
        </w:tc>
        <w:tc>
          <w:tcPr>
            <w:tcW w:w="1743" w:type="dxa"/>
            <w:tcBorders>
              <w:top w:val="single" w:sz="4" w:space="0" w:color="auto"/>
              <w:left w:val="single" w:sz="4" w:space="0" w:color="auto"/>
              <w:bottom w:val="single" w:sz="4" w:space="0" w:color="auto"/>
              <w:right w:val="threeDEmboss" w:sz="6" w:space="0" w:color="auto"/>
            </w:tcBorders>
            <w:vAlign w:val="center"/>
          </w:tcPr>
          <w:p w14:paraId="55D695D7" w14:textId="77777777" w:rsidR="00DE4447" w:rsidRPr="001D3D90" w:rsidRDefault="00074EDA" w:rsidP="00074EDA">
            <w:pPr>
              <w:pStyle w:val="Ttulo3"/>
              <w:spacing w:before="40" w:line="240" w:lineRule="auto"/>
              <w:jc w:val="center"/>
              <w:rPr>
                <w:b w:val="0"/>
                <w:sz w:val="18"/>
                <w:lang w:val="es-ES"/>
              </w:rPr>
            </w:pPr>
            <w:r>
              <w:rPr>
                <w:b w:val="0"/>
                <w:sz w:val="18"/>
                <w:lang w:val="es-ES"/>
              </w:rPr>
              <w:t>04</w:t>
            </w:r>
            <w:r w:rsidR="00DE4447">
              <w:rPr>
                <w:b w:val="0"/>
                <w:sz w:val="18"/>
                <w:lang w:val="es-ES"/>
              </w:rPr>
              <w:t>/10/2014</w:t>
            </w:r>
          </w:p>
        </w:tc>
      </w:tr>
      <w:tr w:rsidR="005D6ABA" w14:paraId="1299B259"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282D789B" w14:textId="77777777" w:rsidR="005D6ABA" w:rsidRPr="00181E15" w:rsidRDefault="005D6ABA" w:rsidP="00DE4447">
            <w:pPr>
              <w:pStyle w:val="Ttulo3"/>
              <w:spacing w:before="40" w:line="240" w:lineRule="auto"/>
              <w:jc w:val="center"/>
              <w:rPr>
                <w:b w:val="0"/>
                <w:sz w:val="18"/>
                <w:lang w:val="es-ES"/>
              </w:rPr>
            </w:pPr>
            <w:r w:rsidRPr="00181E15">
              <w:rPr>
                <w:b w:val="0"/>
                <w:sz w:val="18"/>
                <w:lang w:val="es-ES"/>
              </w:rPr>
              <w:t>16</w:t>
            </w:r>
          </w:p>
        </w:tc>
        <w:tc>
          <w:tcPr>
            <w:tcW w:w="6840" w:type="dxa"/>
            <w:tcBorders>
              <w:top w:val="single" w:sz="4" w:space="0" w:color="auto"/>
              <w:left w:val="single" w:sz="4" w:space="0" w:color="auto"/>
              <w:bottom w:val="single" w:sz="4" w:space="0" w:color="auto"/>
              <w:right w:val="single" w:sz="4" w:space="0" w:color="auto"/>
            </w:tcBorders>
            <w:vAlign w:val="center"/>
          </w:tcPr>
          <w:p w14:paraId="73788CFA" w14:textId="77777777" w:rsidR="005D6ABA" w:rsidRPr="00181E15" w:rsidRDefault="004D2059" w:rsidP="00DE4447">
            <w:pPr>
              <w:pStyle w:val="Ttulo3"/>
              <w:spacing w:before="40" w:line="240" w:lineRule="auto"/>
              <w:rPr>
                <w:rFonts w:cs="Arial"/>
                <w:b w:val="0"/>
                <w:sz w:val="18"/>
                <w:szCs w:val="18"/>
                <w:lang w:val="es-ES"/>
              </w:rPr>
            </w:pPr>
            <w:r w:rsidRPr="00181E15">
              <w:rPr>
                <w:rFonts w:cs="Arial"/>
                <w:b w:val="0"/>
                <w:sz w:val="18"/>
                <w:szCs w:val="18"/>
                <w:lang w:val="es-ES"/>
              </w:rPr>
              <w:t>Ajuste del procedimiento para definir periodos de seguimiento a metas y acciones</w:t>
            </w:r>
          </w:p>
        </w:tc>
        <w:tc>
          <w:tcPr>
            <w:tcW w:w="1743" w:type="dxa"/>
            <w:tcBorders>
              <w:top w:val="single" w:sz="4" w:space="0" w:color="auto"/>
              <w:left w:val="single" w:sz="4" w:space="0" w:color="auto"/>
              <w:bottom w:val="single" w:sz="4" w:space="0" w:color="auto"/>
              <w:right w:val="threeDEmboss" w:sz="6" w:space="0" w:color="auto"/>
            </w:tcBorders>
            <w:vAlign w:val="center"/>
          </w:tcPr>
          <w:p w14:paraId="72C53546" w14:textId="77777777" w:rsidR="005D6ABA" w:rsidRPr="00181E15" w:rsidRDefault="005D6ABA" w:rsidP="00074EDA">
            <w:pPr>
              <w:pStyle w:val="Ttulo3"/>
              <w:spacing w:before="40" w:line="240" w:lineRule="auto"/>
              <w:jc w:val="center"/>
              <w:rPr>
                <w:b w:val="0"/>
                <w:sz w:val="18"/>
                <w:lang w:val="es-ES"/>
              </w:rPr>
            </w:pPr>
            <w:r w:rsidRPr="00181E15">
              <w:rPr>
                <w:b w:val="0"/>
                <w:sz w:val="18"/>
                <w:lang w:val="es-ES"/>
              </w:rPr>
              <w:t>18/08/2015</w:t>
            </w:r>
          </w:p>
        </w:tc>
      </w:tr>
      <w:tr w:rsidR="005145F7" w14:paraId="450E76A5"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2D5BB3CF" w14:textId="77777777" w:rsidR="005145F7" w:rsidRPr="00016CA5" w:rsidRDefault="00BD6175" w:rsidP="00DE4447">
            <w:pPr>
              <w:pStyle w:val="Ttulo3"/>
              <w:spacing w:before="40" w:line="240" w:lineRule="auto"/>
              <w:jc w:val="center"/>
              <w:rPr>
                <w:b w:val="0"/>
                <w:sz w:val="18"/>
                <w:lang w:val="es-ES"/>
              </w:rPr>
            </w:pPr>
            <w:r w:rsidRPr="00016CA5">
              <w:rPr>
                <w:b w:val="0"/>
                <w:sz w:val="18"/>
                <w:lang w:val="es-ES"/>
              </w:rPr>
              <w:t>17</w:t>
            </w:r>
          </w:p>
        </w:tc>
        <w:tc>
          <w:tcPr>
            <w:tcW w:w="6840" w:type="dxa"/>
            <w:tcBorders>
              <w:top w:val="single" w:sz="4" w:space="0" w:color="auto"/>
              <w:left w:val="single" w:sz="4" w:space="0" w:color="auto"/>
              <w:bottom w:val="single" w:sz="4" w:space="0" w:color="auto"/>
              <w:right w:val="single" w:sz="4" w:space="0" w:color="auto"/>
            </w:tcBorders>
            <w:vAlign w:val="center"/>
          </w:tcPr>
          <w:p w14:paraId="320DDDDF" w14:textId="77777777" w:rsidR="005145F7" w:rsidRPr="00016CA5" w:rsidRDefault="00BD6175" w:rsidP="007C4067">
            <w:pPr>
              <w:pStyle w:val="Ttulo3"/>
              <w:spacing w:before="40" w:line="240" w:lineRule="auto"/>
              <w:rPr>
                <w:rFonts w:cs="Arial"/>
                <w:b w:val="0"/>
                <w:sz w:val="18"/>
                <w:szCs w:val="18"/>
                <w:lang w:val="es-ES"/>
              </w:rPr>
            </w:pPr>
            <w:r w:rsidRPr="00016CA5">
              <w:rPr>
                <w:rFonts w:cs="Arial"/>
                <w:b w:val="0"/>
                <w:sz w:val="18"/>
                <w:szCs w:val="18"/>
                <w:lang w:val="es-ES"/>
              </w:rPr>
              <w:t>Revisión general del documento con el fin de ajustar a los requisitos del Decreto 1072 de 2015.</w:t>
            </w:r>
          </w:p>
        </w:tc>
        <w:tc>
          <w:tcPr>
            <w:tcW w:w="1743" w:type="dxa"/>
            <w:tcBorders>
              <w:top w:val="single" w:sz="4" w:space="0" w:color="auto"/>
              <w:left w:val="single" w:sz="4" w:space="0" w:color="auto"/>
              <w:bottom w:val="single" w:sz="4" w:space="0" w:color="auto"/>
              <w:right w:val="threeDEmboss" w:sz="6" w:space="0" w:color="auto"/>
            </w:tcBorders>
            <w:vAlign w:val="center"/>
          </w:tcPr>
          <w:p w14:paraId="59058D66" w14:textId="77777777" w:rsidR="005145F7" w:rsidRPr="00016CA5" w:rsidRDefault="00E11D8A" w:rsidP="00580BCB">
            <w:pPr>
              <w:pStyle w:val="Ttulo3"/>
              <w:spacing w:before="40" w:line="240" w:lineRule="auto"/>
              <w:jc w:val="center"/>
              <w:rPr>
                <w:b w:val="0"/>
                <w:sz w:val="18"/>
                <w:lang w:val="es-ES"/>
              </w:rPr>
            </w:pPr>
            <w:r w:rsidRPr="003B506F">
              <w:rPr>
                <w:b w:val="0"/>
                <w:sz w:val="18"/>
                <w:lang w:val="es-ES"/>
              </w:rPr>
              <w:t>2</w:t>
            </w:r>
            <w:r w:rsidR="00580BCB">
              <w:rPr>
                <w:b w:val="0"/>
                <w:sz w:val="18"/>
                <w:lang w:val="es-ES"/>
              </w:rPr>
              <w:t>7</w:t>
            </w:r>
            <w:r w:rsidR="00016CA5" w:rsidRPr="003B506F">
              <w:rPr>
                <w:b w:val="0"/>
                <w:sz w:val="18"/>
                <w:lang w:val="es-ES"/>
              </w:rPr>
              <w:t>/</w:t>
            </w:r>
            <w:r w:rsidR="00BD6175" w:rsidRPr="003B506F">
              <w:rPr>
                <w:b w:val="0"/>
                <w:sz w:val="18"/>
                <w:lang w:val="es-ES"/>
              </w:rPr>
              <w:t>06/2017</w:t>
            </w:r>
          </w:p>
        </w:tc>
      </w:tr>
      <w:tr w:rsidR="007A1F9D" w14:paraId="6D72CE75"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56EA63B1" w14:textId="77777777" w:rsidR="007A1F9D" w:rsidRPr="001C4912" w:rsidRDefault="007A1F9D" w:rsidP="007A1F9D">
            <w:pPr>
              <w:pStyle w:val="Ttulo3"/>
              <w:spacing w:before="40" w:line="240" w:lineRule="auto"/>
              <w:jc w:val="center"/>
              <w:rPr>
                <w:b w:val="0"/>
                <w:sz w:val="18"/>
                <w:lang w:val="es-ES"/>
              </w:rPr>
            </w:pPr>
            <w:r>
              <w:rPr>
                <w:b w:val="0"/>
                <w:sz w:val="18"/>
                <w:lang w:val="es-ES"/>
              </w:rPr>
              <w:t>18</w:t>
            </w:r>
          </w:p>
        </w:tc>
        <w:tc>
          <w:tcPr>
            <w:tcW w:w="6840" w:type="dxa"/>
            <w:tcBorders>
              <w:top w:val="single" w:sz="4" w:space="0" w:color="auto"/>
              <w:left w:val="single" w:sz="4" w:space="0" w:color="auto"/>
              <w:bottom w:val="single" w:sz="4" w:space="0" w:color="auto"/>
              <w:right w:val="single" w:sz="4" w:space="0" w:color="auto"/>
            </w:tcBorders>
            <w:vAlign w:val="center"/>
          </w:tcPr>
          <w:p w14:paraId="78FF6FA3" w14:textId="77777777" w:rsidR="007A1F9D" w:rsidRPr="001C4912" w:rsidRDefault="007A1F9D" w:rsidP="007A1F9D">
            <w:pPr>
              <w:pStyle w:val="Ttulo3"/>
              <w:spacing w:before="40" w:line="240" w:lineRule="auto"/>
              <w:rPr>
                <w:b w:val="0"/>
                <w:sz w:val="18"/>
                <w:lang w:val="es-ES"/>
              </w:rPr>
            </w:pPr>
            <w:r w:rsidRPr="001C4912">
              <w:rPr>
                <w:b w:val="0"/>
                <w:sz w:val="18"/>
                <w:lang w:val="es-ES"/>
              </w:rPr>
              <w:t>Actualización general del documento – Se ajustan los nombres de los cargos.</w:t>
            </w:r>
          </w:p>
        </w:tc>
        <w:tc>
          <w:tcPr>
            <w:tcW w:w="1743" w:type="dxa"/>
            <w:tcBorders>
              <w:top w:val="single" w:sz="4" w:space="0" w:color="auto"/>
              <w:left w:val="single" w:sz="4" w:space="0" w:color="auto"/>
              <w:bottom w:val="single" w:sz="4" w:space="0" w:color="auto"/>
              <w:right w:val="threeDEmboss" w:sz="6" w:space="0" w:color="auto"/>
            </w:tcBorders>
            <w:vAlign w:val="center"/>
          </w:tcPr>
          <w:p w14:paraId="7A6AC775" w14:textId="77777777" w:rsidR="007A1F9D" w:rsidRPr="001C4912" w:rsidRDefault="007A1F9D" w:rsidP="007A1F9D">
            <w:pPr>
              <w:pStyle w:val="Ttulo3"/>
              <w:spacing w:before="40" w:line="240" w:lineRule="auto"/>
              <w:jc w:val="center"/>
              <w:rPr>
                <w:b w:val="0"/>
                <w:sz w:val="18"/>
                <w:lang w:val="es-ES"/>
              </w:rPr>
            </w:pPr>
            <w:r w:rsidRPr="001C4912">
              <w:rPr>
                <w:b w:val="0"/>
                <w:sz w:val="18"/>
                <w:lang w:val="es-ES"/>
              </w:rPr>
              <w:t>2019/01/30</w:t>
            </w:r>
          </w:p>
        </w:tc>
      </w:tr>
      <w:tr w:rsidR="008128DC" w14:paraId="18F8CEBC"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6867618D" w14:textId="77777777" w:rsidR="008128DC" w:rsidRDefault="008128DC" w:rsidP="007A1F9D">
            <w:pPr>
              <w:pStyle w:val="Ttulo3"/>
              <w:spacing w:before="40" w:line="240" w:lineRule="auto"/>
              <w:jc w:val="center"/>
              <w:rPr>
                <w:b w:val="0"/>
                <w:sz w:val="18"/>
                <w:lang w:val="es-ES"/>
              </w:rPr>
            </w:pPr>
            <w:r>
              <w:rPr>
                <w:b w:val="0"/>
                <w:sz w:val="18"/>
                <w:lang w:val="es-ES"/>
              </w:rPr>
              <w:t>19</w:t>
            </w:r>
          </w:p>
        </w:tc>
        <w:tc>
          <w:tcPr>
            <w:tcW w:w="6840" w:type="dxa"/>
            <w:tcBorders>
              <w:top w:val="single" w:sz="4" w:space="0" w:color="auto"/>
              <w:left w:val="single" w:sz="4" w:space="0" w:color="auto"/>
              <w:bottom w:val="single" w:sz="4" w:space="0" w:color="auto"/>
              <w:right w:val="single" w:sz="4" w:space="0" w:color="auto"/>
            </w:tcBorders>
            <w:vAlign w:val="center"/>
          </w:tcPr>
          <w:p w14:paraId="61165296" w14:textId="77777777" w:rsidR="008128DC" w:rsidRPr="001C4912" w:rsidRDefault="008128DC" w:rsidP="007A1F9D">
            <w:pPr>
              <w:pStyle w:val="Ttulo3"/>
              <w:spacing w:before="40" w:line="240" w:lineRule="auto"/>
              <w:rPr>
                <w:b w:val="0"/>
                <w:sz w:val="18"/>
                <w:lang w:val="es-ES"/>
              </w:rPr>
            </w:pPr>
            <w:r w:rsidRPr="00DB72CC">
              <w:rPr>
                <w:b w:val="0"/>
                <w:sz w:val="18"/>
                <w:szCs w:val="18"/>
              </w:rPr>
              <w:t>Actualización</w:t>
            </w:r>
            <w:r>
              <w:rPr>
                <w:b w:val="0"/>
                <w:sz w:val="18"/>
                <w:szCs w:val="18"/>
              </w:rPr>
              <w:t xml:space="preserve"> del logo corporativo en el encabezado del documento</w:t>
            </w:r>
          </w:p>
        </w:tc>
        <w:tc>
          <w:tcPr>
            <w:tcW w:w="1743" w:type="dxa"/>
            <w:tcBorders>
              <w:top w:val="single" w:sz="4" w:space="0" w:color="auto"/>
              <w:left w:val="single" w:sz="4" w:space="0" w:color="auto"/>
              <w:bottom w:val="single" w:sz="4" w:space="0" w:color="auto"/>
              <w:right w:val="threeDEmboss" w:sz="6" w:space="0" w:color="auto"/>
            </w:tcBorders>
            <w:vAlign w:val="center"/>
          </w:tcPr>
          <w:p w14:paraId="306B21B4" w14:textId="77777777" w:rsidR="008128DC" w:rsidRPr="001C4912" w:rsidRDefault="008128DC" w:rsidP="007A1F9D">
            <w:pPr>
              <w:pStyle w:val="Ttulo3"/>
              <w:spacing w:before="40" w:line="240" w:lineRule="auto"/>
              <w:jc w:val="center"/>
              <w:rPr>
                <w:b w:val="0"/>
                <w:sz w:val="18"/>
                <w:lang w:val="es-ES"/>
              </w:rPr>
            </w:pPr>
            <w:r>
              <w:rPr>
                <w:b w:val="0"/>
                <w:sz w:val="18"/>
                <w:lang w:val="es-ES"/>
              </w:rPr>
              <w:t>2020/04/23</w:t>
            </w:r>
          </w:p>
        </w:tc>
      </w:tr>
      <w:tr w:rsidR="00A62C13" w:rsidRPr="00A62C13" w14:paraId="12A5897B" w14:textId="77777777" w:rsidTr="004C729E">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279810CA" w14:textId="314BB8BE" w:rsidR="00A62C13" w:rsidRPr="00C461C3" w:rsidRDefault="00A62C13" w:rsidP="007A1F9D">
            <w:pPr>
              <w:pStyle w:val="Ttulo3"/>
              <w:spacing w:before="40" w:line="240" w:lineRule="auto"/>
              <w:jc w:val="center"/>
              <w:rPr>
                <w:b w:val="0"/>
                <w:sz w:val="18"/>
                <w:lang w:val="es-ES"/>
              </w:rPr>
            </w:pPr>
            <w:r w:rsidRPr="00C461C3">
              <w:rPr>
                <w:b w:val="0"/>
                <w:sz w:val="18"/>
                <w:lang w:val="es-ES"/>
              </w:rPr>
              <w:t>20</w:t>
            </w:r>
          </w:p>
        </w:tc>
        <w:tc>
          <w:tcPr>
            <w:tcW w:w="6840" w:type="dxa"/>
            <w:tcBorders>
              <w:top w:val="single" w:sz="4" w:space="0" w:color="auto"/>
              <w:left w:val="single" w:sz="4" w:space="0" w:color="auto"/>
              <w:bottom w:val="single" w:sz="4" w:space="0" w:color="auto"/>
              <w:right w:val="single" w:sz="4" w:space="0" w:color="auto"/>
            </w:tcBorders>
            <w:vAlign w:val="center"/>
          </w:tcPr>
          <w:p w14:paraId="6BBFBD63" w14:textId="78ED0C7B" w:rsidR="00477330" w:rsidRDefault="00477330" w:rsidP="007A1F9D">
            <w:pPr>
              <w:pStyle w:val="Ttulo3"/>
              <w:spacing w:before="40" w:line="240" w:lineRule="auto"/>
              <w:rPr>
                <w:b w:val="0"/>
                <w:sz w:val="18"/>
                <w:szCs w:val="18"/>
              </w:rPr>
            </w:pPr>
            <w:r>
              <w:rPr>
                <w:b w:val="0"/>
                <w:sz w:val="18"/>
                <w:szCs w:val="18"/>
              </w:rPr>
              <w:t>Inclusión de nota aclaratoria son algunas fuentes de información para las entradas de la Alta Dirección. (Numeral 24.3.1 nota 1)</w:t>
            </w:r>
          </w:p>
          <w:p w14:paraId="0FC8DAC5" w14:textId="41A3C1EF" w:rsidR="00A62C13" w:rsidRPr="00C461C3" w:rsidRDefault="00A62C13" w:rsidP="00F43713">
            <w:pPr>
              <w:pStyle w:val="Ttulo3"/>
              <w:spacing w:before="40" w:line="240" w:lineRule="auto"/>
              <w:rPr>
                <w:b w:val="0"/>
                <w:sz w:val="18"/>
                <w:szCs w:val="18"/>
              </w:rPr>
            </w:pPr>
            <w:r w:rsidRPr="00C461C3">
              <w:rPr>
                <w:b w:val="0"/>
                <w:sz w:val="18"/>
                <w:szCs w:val="18"/>
              </w:rPr>
              <w:t>Actualización de las actividades de entrada</w:t>
            </w:r>
            <w:r w:rsidR="00F43713">
              <w:rPr>
                <w:b w:val="0"/>
                <w:sz w:val="18"/>
                <w:szCs w:val="18"/>
              </w:rPr>
              <w:t xml:space="preserve"> para la revisión de la Alta dirección del SG-SST</w:t>
            </w:r>
            <w:r w:rsidRPr="00C461C3">
              <w:rPr>
                <w:b w:val="0"/>
                <w:sz w:val="18"/>
                <w:szCs w:val="18"/>
              </w:rPr>
              <w:t>, se incluye “Autoevaluación de estándares mínimos” (Resolución 0312 de 2019) y salidas para la revisión por la dirección del SG-SST según Decreto 1072 de 2015.</w:t>
            </w:r>
            <w:r w:rsidR="00F43713">
              <w:rPr>
                <w:b w:val="0"/>
                <w:sz w:val="18"/>
                <w:szCs w:val="18"/>
              </w:rPr>
              <w:t xml:space="preserve"> (Numeral 24.3.3.1 y Numeral 24.3.3.2)</w:t>
            </w:r>
          </w:p>
        </w:tc>
        <w:tc>
          <w:tcPr>
            <w:tcW w:w="1743" w:type="dxa"/>
            <w:tcBorders>
              <w:top w:val="single" w:sz="4" w:space="0" w:color="auto"/>
              <w:left w:val="single" w:sz="4" w:space="0" w:color="auto"/>
              <w:bottom w:val="single" w:sz="4" w:space="0" w:color="auto"/>
              <w:right w:val="threeDEmboss" w:sz="6" w:space="0" w:color="auto"/>
            </w:tcBorders>
            <w:vAlign w:val="center"/>
          </w:tcPr>
          <w:p w14:paraId="277D72B0" w14:textId="73E4EC0A" w:rsidR="00A62C13" w:rsidRPr="00C461C3" w:rsidRDefault="002C3935" w:rsidP="007A1F9D">
            <w:pPr>
              <w:pStyle w:val="Ttulo3"/>
              <w:spacing w:before="40" w:line="240" w:lineRule="auto"/>
              <w:jc w:val="center"/>
              <w:rPr>
                <w:b w:val="0"/>
                <w:sz w:val="18"/>
              </w:rPr>
            </w:pPr>
            <w:r>
              <w:rPr>
                <w:b w:val="0"/>
                <w:sz w:val="18"/>
              </w:rPr>
              <w:t>2020/09/10</w:t>
            </w:r>
          </w:p>
        </w:tc>
      </w:tr>
      <w:tr w:rsidR="004C729E" w:rsidRPr="00A62C13" w14:paraId="0A35E1A3" w14:textId="77777777" w:rsidTr="00AA409B">
        <w:trPr>
          <w:cantSplit/>
          <w:jc w:val="center"/>
        </w:trPr>
        <w:tc>
          <w:tcPr>
            <w:tcW w:w="1056" w:type="dxa"/>
            <w:tcBorders>
              <w:top w:val="single" w:sz="4" w:space="0" w:color="auto"/>
              <w:left w:val="threeDEmboss" w:sz="6" w:space="0" w:color="auto"/>
              <w:bottom w:val="single" w:sz="4" w:space="0" w:color="auto"/>
              <w:right w:val="single" w:sz="4" w:space="0" w:color="auto"/>
            </w:tcBorders>
            <w:vAlign w:val="center"/>
          </w:tcPr>
          <w:p w14:paraId="72A87C0D" w14:textId="501DF238" w:rsidR="004C729E" w:rsidRPr="00C461C3" w:rsidRDefault="004C729E" w:rsidP="004C729E">
            <w:pPr>
              <w:pStyle w:val="Ttulo3"/>
              <w:spacing w:before="40" w:line="240" w:lineRule="auto"/>
              <w:jc w:val="center"/>
              <w:rPr>
                <w:b w:val="0"/>
                <w:sz w:val="18"/>
                <w:lang w:val="es-ES"/>
              </w:rPr>
            </w:pPr>
            <w:r>
              <w:rPr>
                <w:b w:val="0"/>
                <w:sz w:val="18"/>
                <w:lang w:val="es-ES"/>
              </w:rPr>
              <w:t>20</w:t>
            </w:r>
          </w:p>
        </w:tc>
        <w:tc>
          <w:tcPr>
            <w:tcW w:w="6840" w:type="dxa"/>
            <w:tcBorders>
              <w:top w:val="single" w:sz="4" w:space="0" w:color="auto"/>
              <w:left w:val="single" w:sz="4" w:space="0" w:color="auto"/>
              <w:bottom w:val="single" w:sz="4" w:space="0" w:color="auto"/>
              <w:right w:val="single" w:sz="4" w:space="0" w:color="auto"/>
            </w:tcBorders>
            <w:vAlign w:val="center"/>
          </w:tcPr>
          <w:p w14:paraId="44ABF6D5" w14:textId="7992A088" w:rsidR="004C729E" w:rsidRDefault="004C729E" w:rsidP="004C729E">
            <w:pPr>
              <w:pStyle w:val="Ttulo3"/>
              <w:spacing w:before="40" w:line="240" w:lineRule="auto"/>
              <w:rPr>
                <w:b w:val="0"/>
                <w:sz w:val="18"/>
                <w:szCs w:val="18"/>
              </w:rPr>
            </w:pPr>
            <w:r>
              <w:rPr>
                <w:rStyle w:val="tl8wme"/>
                <w:b w:val="0"/>
                <w:sz w:val="18"/>
                <w:szCs w:val="18"/>
              </w:rPr>
              <w:t>RATIFICADO - Revisión periódica del documento (Acta-182-22)</w:t>
            </w:r>
          </w:p>
        </w:tc>
        <w:tc>
          <w:tcPr>
            <w:tcW w:w="1743" w:type="dxa"/>
            <w:tcBorders>
              <w:top w:val="single" w:sz="4" w:space="0" w:color="auto"/>
              <w:left w:val="single" w:sz="4" w:space="0" w:color="auto"/>
              <w:bottom w:val="single" w:sz="4" w:space="0" w:color="auto"/>
              <w:right w:val="threeDEmboss" w:sz="6" w:space="0" w:color="auto"/>
            </w:tcBorders>
            <w:vAlign w:val="center"/>
          </w:tcPr>
          <w:p w14:paraId="142929D1" w14:textId="0925806A" w:rsidR="004C729E" w:rsidRDefault="004C729E" w:rsidP="004C729E">
            <w:pPr>
              <w:pStyle w:val="Ttulo3"/>
              <w:spacing w:before="40" w:line="240" w:lineRule="auto"/>
              <w:jc w:val="center"/>
              <w:rPr>
                <w:b w:val="0"/>
                <w:sz w:val="18"/>
              </w:rPr>
            </w:pPr>
            <w:r>
              <w:rPr>
                <w:b w:val="0"/>
                <w:sz w:val="18"/>
                <w:szCs w:val="18"/>
                <w:lang w:val="es-CO"/>
              </w:rPr>
              <w:t>2022/06/17</w:t>
            </w:r>
          </w:p>
        </w:tc>
      </w:tr>
      <w:tr w:rsidR="002603EB" w:rsidRPr="00A62C13" w14:paraId="773AD847" w14:textId="77777777" w:rsidTr="004C729E">
        <w:trPr>
          <w:cantSplit/>
          <w:jc w:val="center"/>
        </w:trPr>
        <w:tc>
          <w:tcPr>
            <w:tcW w:w="1056" w:type="dxa"/>
            <w:tcBorders>
              <w:top w:val="single" w:sz="4" w:space="0" w:color="auto"/>
              <w:left w:val="threeDEmboss" w:sz="6" w:space="0" w:color="auto"/>
              <w:bottom w:val="threeDEmboss" w:sz="6" w:space="0" w:color="auto"/>
              <w:right w:val="single" w:sz="4" w:space="0" w:color="auto"/>
            </w:tcBorders>
            <w:vAlign w:val="center"/>
          </w:tcPr>
          <w:p w14:paraId="43488396" w14:textId="109535BA" w:rsidR="002603EB" w:rsidRDefault="002603EB" w:rsidP="002603EB">
            <w:pPr>
              <w:pStyle w:val="Ttulo3"/>
              <w:spacing w:before="40" w:line="240" w:lineRule="auto"/>
              <w:jc w:val="center"/>
              <w:rPr>
                <w:b w:val="0"/>
                <w:sz w:val="18"/>
                <w:lang w:val="es-ES"/>
              </w:rPr>
            </w:pPr>
            <w:r>
              <w:rPr>
                <w:b w:val="0"/>
                <w:sz w:val="18"/>
                <w:lang w:val="es-ES"/>
              </w:rPr>
              <w:t>20</w:t>
            </w:r>
          </w:p>
        </w:tc>
        <w:tc>
          <w:tcPr>
            <w:tcW w:w="6840" w:type="dxa"/>
            <w:tcBorders>
              <w:top w:val="single" w:sz="4" w:space="0" w:color="auto"/>
              <w:left w:val="single" w:sz="4" w:space="0" w:color="auto"/>
              <w:bottom w:val="threeDEmboss" w:sz="6" w:space="0" w:color="auto"/>
              <w:right w:val="single" w:sz="4" w:space="0" w:color="auto"/>
            </w:tcBorders>
            <w:vAlign w:val="center"/>
          </w:tcPr>
          <w:p w14:paraId="4FECE6C3" w14:textId="4B195616" w:rsidR="002603EB" w:rsidRDefault="002603EB" w:rsidP="002603EB">
            <w:pPr>
              <w:pStyle w:val="Ttulo3"/>
              <w:spacing w:before="40" w:line="240" w:lineRule="auto"/>
              <w:rPr>
                <w:rStyle w:val="tl8wme"/>
                <w:b w:val="0"/>
                <w:sz w:val="18"/>
                <w:szCs w:val="18"/>
              </w:rPr>
            </w:pPr>
            <w:r>
              <w:rPr>
                <w:rStyle w:val="tl8wme"/>
                <w:b w:val="0"/>
                <w:sz w:val="18"/>
                <w:szCs w:val="18"/>
              </w:rPr>
              <w:t>RATIFICADO - Revisión periódica del documento (Acta-</w:t>
            </w:r>
            <w:r w:rsidR="007D278B">
              <w:rPr>
                <w:rStyle w:val="tl8wme"/>
                <w:b w:val="0"/>
                <w:sz w:val="18"/>
                <w:szCs w:val="18"/>
              </w:rPr>
              <w:t>429</w:t>
            </w:r>
            <w:r>
              <w:rPr>
                <w:rStyle w:val="tl8wme"/>
                <w:b w:val="0"/>
                <w:sz w:val="18"/>
                <w:szCs w:val="18"/>
              </w:rPr>
              <w:t>-24)</w:t>
            </w:r>
          </w:p>
        </w:tc>
        <w:tc>
          <w:tcPr>
            <w:tcW w:w="1743" w:type="dxa"/>
            <w:tcBorders>
              <w:top w:val="single" w:sz="4" w:space="0" w:color="auto"/>
              <w:left w:val="single" w:sz="4" w:space="0" w:color="auto"/>
              <w:bottom w:val="threeDEmboss" w:sz="6" w:space="0" w:color="auto"/>
              <w:right w:val="threeDEmboss" w:sz="6" w:space="0" w:color="auto"/>
            </w:tcBorders>
            <w:vAlign w:val="center"/>
          </w:tcPr>
          <w:p w14:paraId="4E5D9570" w14:textId="5AF3C5C4" w:rsidR="002603EB" w:rsidRDefault="002603EB" w:rsidP="002603EB">
            <w:pPr>
              <w:pStyle w:val="Ttulo3"/>
              <w:spacing w:before="40" w:line="240" w:lineRule="auto"/>
              <w:jc w:val="center"/>
              <w:rPr>
                <w:b w:val="0"/>
                <w:sz w:val="18"/>
                <w:szCs w:val="18"/>
                <w:lang w:val="es-CO"/>
              </w:rPr>
            </w:pPr>
            <w:r>
              <w:rPr>
                <w:b w:val="0"/>
                <w:sz w:val="18"/>
                <w:szCs w:val="18"/>
                <w:lang w:val="es-CO"/>
              </w:rPr>
              <w:t>2024/10/</w:t>
            </w:r>
            <w:r w:rsidR="007D278B">
              <w:rPr>
                <w:b w:val="0"/>
                <w:sz w:val="18"/>
                <w:szCs w:val="18"/>
                <w:lang w:val="es-CO"/>
              </w:rPr>
              <w:t>11</w:t>
            </w:r>
          </w:p>
        </w:tc>
      </w:tr>
    </w:tbl>
    <w:p w14:paraId="1C1FBBB2" w14:textId="77777777" w:rsidR="0050225F" w:rsidRDefault="0050225F">
      <w:pPr>
        <w:rPr>
          <w:rFonts w:ascii="Arial" w:hAnsi="Arial"/>
          <w:sz w:val="18"/>
          <w:lang w:val="es-ES"/>
        </w:rPr>
      </w:pPr>
    </w:p>
    <w:p w14:paraId="08705463" w14:textId="77777777" w:rsidR="0050225F" w:rsidRDefault="0050225F" w:rsidP="000C2CCC">
      <w:pPr>
        <w:rPr>
          <w:lang w:val="es-ES"/>
        </w:rPr>
      </w:pPr>
    </w:p>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0C2CCC" w14:paraId="516A784E" w14:textId="77777777" w:rsidTr="00581D4D">
        <w:trPr>
          <w:trHeight w:val="224"/>
          <w:jc w:val="center"/>
        </w:trPr>
        <w:tc>
          <w:tcPr>
            <w:tcW w:w="9398" w:type="dxa"/>
            <w:gridSpan w:val="3"/>
            <w:shd w:val="clear" w:color="auto" w:fill="E0E0E0"/>
            <w:vAlign w:val="center"/>
          </w:tcPr>
          <w:p w14:paraId="6CF01535" w14:textId="77777777" w:rsidR="000C2CCC" w:rsidRDefault="000C2CCC" w:rsidP="00581D4D">
            <w:pPr>
              <w:spacing w:before="40" w:after="40"/>
              <w:jc w:val="center"/>
              <w:rPr>
                <w:rFonts w:ascii="Arial" w:hAnsi="Arial" w:cs="Arial"/>
                <w:b/>
                <w:color w:val="333399"/>
                <w:sz w:val="18"/>
              </w:rPr>
            </w:pPr>
            <w:bookmarkStart w:id="0" w:name="_Hlk184136822"/>
            <w:r>
              <w:rPr>
                <w:rFonts w:ascii="Arial" w:hAnsi="Arial" w:cs="Arial"/>
                <w:b/>
                <w:color w:val="333399"/>
                <w:sz w:val="18"/>
              </w:rPr>
              <w:t>AUTORIZACIONES</w:t>
            </w:r>
          </w:p>
        </w:tc>
      </w:tr>
      <w:tr w:rsidR="000C2CCC" w14:paraId="6E877655" w14:textId="77777777" w:rsidTr="00581D4D">
        <w:trPr>
          <w:cantSplit/>
          <w:trHeight w:val="779"/>
          <w:jc w:val="center"/>
        </w:trPr>
        <w:tc>
          <w:tcPr>
            <w:tcW w:w="3420" w:type="dxa"/>
          </w:tcPr>
          <w:p w14:paraId="7C963175" w14:textId="77777777" w:rsidR="000C2CCC" w:rsidRDefault="000C2CCC" w:rsidP="00581D4D">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28F44FA4" w14:textId="77777777" w:rsidR="000C2CCC" w:rsidRDefault="000C2CCC" w:rsidP="00581D4D">
            <w:pPr>
              <w:spacing w:before="40"/>
              <w:jc w:val="center"/>
              <w:rPr>
                <w:rFonts w:ascii="Arial" w:hAnsi="Arial" w:cs="Arial"/>
                <w:bCs/>
                <w:sz w:val="18"/>
                <w:lang w:val="es-MX"/>
              </w:rPr>
            </w:pPr>
          </w:p>
          <w:p w14:paraId="3F9FFD0D" w14:textId="77777777" w:rsidR="000C2CCC" w:rsidRDefault="000C2CCC" w:rsidP="00581D4D">
            <w:pPr>
              <w:spacing w:before="40"/>
              <w:jc w:val="center"/>
              <w:rPr>
                <w:rFonts w:ascii="Arial" w:hAnsi="Arial" w:cs="Arial"/>
                <w:bCs/>
                <w:sz w:val="18"/>
                <w:lang w:val="es-MX"/>
              </w:rPr>
            </w:pPr>
          </w:p>
          <w:p w14:paraId="77BBB795" w14:textId="77777777" w:rsidR="000C2CCC" w:rsidRDefault="000C2CCC" w:rsidP="00581D4D">
            <w:pPr>
              <w:spacing w:before="40"/>
              <w:rPr>
                <w:rFonts w:ascii="Arial" w:hAnsi="Arial" w:cs="Arial"/>
                <w:bCs/>
                <w:sz w:val="18"/>
                <w:lang w:val="es-MX"/>
              </w:rPr>
            </w:pPr>
            <w:proofErr w:type="gramStart"/>
            <w:r>
              <w:rPr>
                <w:rFonts w:ascii="Arial" w:hAnsi="Arial" w:cs="Arial"/>
                <w:bCs/>
                <w:sz w:val="18"/>
                <w:lang w:val="es-MX"/>
              </w:rPr>
              <w:t>Fecha :</w:t>
            </w:r>
            <w:proofErr w:type="gramEnd"/>
          </w:p>
        </w:tc>
        <w:tc>
          <w:tcPr>
            <w:tcW w:w="3420" w:type="dxa"/>
          </w:tcPr>
          <w:p w14:paraId="777EC37D" w14:textId="77777777" w:rsidR="000C2CCC" w:rsidRDefault="000C2CCC" w:rsidP="00581D4D">
            <w:pPr>
              <w:spacing w:before="40"/>
              <w:jc w:val="center"/>
              <w:rPr>
                <w:rFonts w:ascii="Arial" w:hAnsi="Arial" w:cs="Arial"/>
                <w:b/>
                <w:color w:val="333399"/>
                <w:sz w:val="18"/>
                <w:lang w:val="es-MX"/>
              </w:rPr>
            </w:pPr>
            <w:r>
              <w:rPr>
                <w:rFonts w:ascii="Arial" w:hAnsi="Arial" w:cs="Arial"/>
                <w:b/>
                <w:color w:val="333399"/>
                <w:sz w:val="18"/>
                <w:lang w:val="es-MX"/>
              </w:rPr>
              <w:t>REVISADO POR:</w:t>
            </w:r>
          </w:p>
          <w:p w14:paraId="551E960F" w14:textId="77777777" w:rsidR="000C2CCC" w:rsidRDefault="000C2CCC" w:rsidP="00581D4D">
            <w:pPr>
              <w:spacing w:before="40"/>
              <w:jc w:val="center"/>
              <w:rPr>
                <w:rFonts w:ascii="Arial" w:hAnsi="Arial" w:cs="Arial"/>
                <w:bCs/>
                <w:sz w:val="18"/>
                <w:lang w:val="es-MX"/>
              </w:rPr>
            </w:pPr>
          </w:p>
          <w:p w14:paraId="116F9CD6" w14:textId="77777777" w:rsidR="000C2CCC" w:rsidRDefault="000C2CCC" w:rsidP="00581D4D">
            <w:pPr>
              <w:spacing w:before="40"/>
              <w:jc w:val="center"/>
              <w:rPr>
                <w:rFonts w:ascii="Arial" w:hAnsi="Arial" w:cs="Arial"/>
                <w:bCs/>
                <w:sz w:val="18"/>
                <w:lang w:val="es-MX"/>
              </w:rPr>
            </w:pPr>
          </w:p>
          <w:p w14:paraId="01E079FD" w14:textId="77777777" w:rsidR="000C2CCC" w:rsidRDefault="000C2CCC" w:rsidP="00581D4D">
            <w:pPr>
              <w:spacing w:before="40"/>
              <w:rPr>
                <w:rFonts w:ascii="Arial" w:hAnsi="Arial" w:cs="Arial"/>
                <w:bCs/>
                <w:sz w:val="18"/>
                <w:lang w:val="es-MX"/>
              </w:rPr>
            </w:pPr>
            <w:proofErr w:type="gramStart"/>
            <w:r>
              <w:rPr>
                <w:rFonts w:ascii="Arial" w:hAnsi="Arial" w:cs="Arial"/>
                <w:bCs/>
                <w:sz w:val="18"/>
                <w:lang w:val="es-MX"/>
              </w:rPr>
              <w:t>Fecha :</w:t>
            </w:r>
            <w:proofErr w:type="gramEnd"/>
            <w:r>
              <w:rPr>
                <w:rFonts w:ascii="Arial" w:hAnsi="Arial" w:cs="Arial"/>
                <w:bCs/>
                <w:sz w:val="18"/>
                <w:lang w:val="es-MX"/>
              </w:rPr>
              <w:t xml:space="preserve"> </w:t>
            </w:r>
          </w:p>
        </w:tc>
        <w:tc>
          <w:tcPr>
            <w:tcW w:w="2558" w:type="dxa"/>
          </w:tcPr>
          <w:p w14:paraId="1BB493E3" w14:textId="77777777" w:rsidR="000C2CCC" w:rsidRDefault="000C2CCC" w:rsidP="00581D4D">
            <w:pPr>
              <w:spacing w:before="40"/>
              <w:jc w:val="center"/>
              <w:rPr>
                <w:rFonts w:ascii="Arial" w:hAnsi="Arial" w:cs="Arial"/>
                <w:b/>
                <w:color w:val="333399"/>
                <w:sz w:val="18"/>
                <w:lang w:val="es-MX"/>
              </w:rPr>
            </w:pPr>
            <w:r>
              <w:rPr>
                <w:rFonts w:ascii="Arial" w:hAnsi="Arial" w:cs="Arial"/>
                <w:b/>
                <w:color w:val="333399"/>
                <w:sz w:val="18"/>
                <w:lang w:val="es-MX"/>
              </w:rPr>
              <w:t>APROBADO POR:</w:t>
            </w:r>
          </w:p>
          <w:p w14:paraId="799A2F0D" w14:textId="77777777" w:rsidR="000C2CCC" w:rsidRDefault="000C2CCC" w:rsidP="00581D4D">
            <w:pPr>
              <w:spacing w:before="40"/>
              <w:jc w:val="center"/>
              <w:rPr>
                <w:rFonts w:ascii="Arial" w:hAnsi="Arial" w:cs="Arial"/>
                <w:bCs/>
                <w:sz w:val="18"/>
                <w:lang w:val="es-MX"/>
              </w:rPr>
            </w:pPr>
          </w:p>
          <w:p w14:paraId="2B0BF06C" w14:textId="77777777" w:rsidR="000C2CCC" w:rsidRDefault="000C2CCC" w:rsidP="00581D4D">
            <w:pPr>
              <w:spacing w:before="40"/>
              <w:jc w:val="center"/>
              <w:rPr>
                <w:rFonts w:ascii="Arial" w:hAnsi="Arial" w:cs="Arial"/>
                <w:bCs/>
                <w:sz w:val="18"/>
                <w:lang w:val="es-MX"/>
              </w:rPr>
            </w:pPr>
          </w:p>
          <w:p w14:paraId="04132BE4" w14:textId="77777777" w:rsidR="000C2CCC" w:rsidRDefault="000C2CCC" w:rsidP="00581D4D">
            <w:pPr>
              <w:spacing w:before="40"/>
              <w:rPr>
                <w:rFonts w:ascii="Arial" w:hAnsi="Arial" w:cs="Arial"/>
                <w:bCs/>
                <w:sz w:val="18"/>
                <w:lang w:val="es-MX"/>
              </w:rPr>
            </w:pPr>
            <w:proofErr w:type="gramStart"/>
            <w:r>
              <w:rPr>
                <w:rFonts w:ascii="Arial" w:hAnsi="Arial" w:cs="Arial"/>
                <w:bCs/>
                <w:sz w:val="18"/>
                <w:lang w:val="es-MX"/>
              </w:rPr>
              <w:t>Fecha :</w:t>
            </w:r>
            <w:proofErr w:type="gramEnd"/>
          </w:p>
        </w:tc>
      </w:tr>
      <w:tr w:rsidR="000C2CCC" w14:paraId="5FFA401E" w14:textId="77777777" w:rsidTr="00581D4D">
        <w:trPr>
          <w:cantSplit/>
          <w:trHeight w:val="354"/>
          <w:jc w:val="center"/>
        </w:trPr>
        <w:tc>
          <w:tcPr>
            <w:tcW w:w="3420" w:type="dxa"/>
          </w:tcPr>
          <w:p w14:paraId="5DD39709" w14:textId="77777777" w:rsidR="000C2CCC" w:rsidRDefault="000C2CCC" w:rsidP="00581D4D">
            <w:pPr>
              <w:rPr>
                <w:rFonts w:ascii="Arial" w:hAnsi="Arial" w:cs="Arial"/>
                <w:b/>
                <w:sz w:val="18"/>
                <w:lang w:val="es-MX"/>
              </w:rPr>
            </w:pPr>
          </w:p>
          <w:p w14:paraId="19560D5D" w14:textId="77777777" w:rsidR="000C2CCC" w:rsidRDefault="000C2CCC" w:rsidP="00581D4D">
            <w:pPr>
              <w:jc w:val="center"/>
              <w:rPr>
                <w:rFonts w:ascii="Arial" w:hAnsi="Arial" w:cs="Arial"/>
                <w:b/>
                <w:sz w:val="18"/>
                <w:lang w:val="es-MX"/>
              </w:rPr>
            </w:pPr>
          </w:p>
        </w:tc>
        <w:tc>
          <w:tcPr>
            <w:tcW w:w="3420" w:type="dxa"/>
          </w:tcPr>
          <w:p w14:paraId="154B5B24" w14:textId="77777777" w:rsidR="000C2CCC" w:rsidRDefault="000C2CCC" w:rsidP="00581D4D">
            <w:pPr>
              <w:jc w:val="center"/>
              <w:rPr>
                <w:rFonts w:ascii="Arial" w:hAnsi="Arial" w:cs="Arial"/>
                <w:b/>
                <w:sz w:val="18"/>
                <w:lang w:val="es-MX"/>
              </w:rPr>
            </w:pPr>
          </w:p>
        </w:tc>
        <w:tc>
          <w:tcPr>
            <w:tcW w:w="2558" w:type="dxa"/>
          </w:tcPr>
          <w:p w14:paraId="06F429F5" w14:textId="77777777" w:rsidR="000C2CCC" w:rsidRDefault="000C2CCC" w:rsidP="00581D4D">
            <w:pPr>
              <w:jc w:val="center"/>
              <w:rPr>
                <w:rFonts w:ascii="Arial" w:hAnsi="Arial" w:cs="Arial"/>
                <w:b/>
                <w:sz w:val="18"/>
                <w:lang w:val="es-MX"/>
              </w:rPr>
            </w:pPr>
          </w:p>
        </w:tc>
      </w:tr>
      <w:bookmarkEnd w:id="0"/>
    </w:tbl>
    <w:p w14:paraId="184CC50F" w14:textId="77777777" w:rsidR="000C2CCC" w:rsidRDefault="000C2CCC" w:rsidP="000C2CCC">
      <w:pPr>
        <w:rPr>
          <w:lang w:val="es-ES"/>
        </w:rPr>
      </w:pPr>
    </w:p>
    <w:p w14:paraId="6D2EBF49" w14:textId="77777777" w:rsidR="000C2CCC" w:rsidRDefault="000C2CCC" w:rsidP="000C2CCC">
      <w:pPr>
        <w:rPr>
          <w:lang w:val="es-ES"/>
        </w:rPr>
      </w:pPr>
    </w:p>
    <w:p w14:paraId="72488CEE" w14:textId="77777777" w:rsidR="000C2CCC" w:rsidRPr="000C2CCC" w:rsidRDefault="000C2CCC" w:rsidP="000C2CCC">
      <w:pPr>
        <w:rPr>
          <w:lang w:val="es-ES"/>
        </w:rPr>
      </w:pPr>
    </w:p>
    <w:p w14:paraId="586220B2" w14:textId="77777777" w:rsidR="0050225F" w:rsidRDefault="0050225F">
      <w:pPr>
        <w:pStyle w:val="Ttulo1"/>
      </w:pPr>
      <w:r>
        <w:lastRenderedPageBreak/>
        <w:t>TABLA DE CONTENIDO</w:t>
      </w:r>
    </w:p>
    <w:p w14:paraId="478D387C" w14:textId="77777777" w:rsidR="0050225F" w:rsidRDefault="0050225F">
      <w:pPr>
        <w:rPr>
          <w:rFonts w:ascii="Arial" w:hAnsi="Arial"/>
          <w:b/>
          <w:sz w:val="18"/>
        </w:rPr>
      </w:pPr>
    </w:p>
    <w:p w14:paraId="0FBCD580" w14:textId="77777777" w:rsidR="0050225F" w:rsidRDefault="0050225F">
      <w:pPr>
        <w:jc w:val="both"/>
        <w:rPr>
          <w:rFonts w:ascii="Arial" w:hAnsi="Arial"/>
          <w:b/>
          <w:sz w:val="18"/>
          <w:lang w:val="es-MX"/>
        </w:rPr>
      </w:pPr>
      <w:proofErr w:type="gramStart"/>
      <w:r>
        <w:rPr>
          <w:rFonts w:ascii="Arial" w:hAnsi="Arial"/>
          <w:b/>
          <w:sz w:val="18"/>
        </w:rPr>
        <w:t xml:space="preserve">24.1  </w:t>
      </w:r>
      <w:r>
        <w:rPr>
          <w:rFonts w:ascii="Arial" w:hAnsi="Arial"/>
          <w:b/>
          <w:sz w:val="18"/>
          <w:lang w:val="es-MX"/>
        </w:rPr>
        <w:t>OBJETIVO</w:t>
      </w:r>
      <w:proofErr w:type="gramEnd"/>
      <w:r>
        <w:rPr>
          <w:rFonts w:ascii="Arial" w:hAnsi="Arial"/>
          <w:b/>
          <w:sz w:val="18"/>
          <w:lang w:val="es-MX"/>
        </w:rPr>
        <w:t xml:space="preserve"> Y ALCANCE</w:t>
      </w:r>
    </w:p>
    <w:p w14:paraId="5A574AEB" w14:textId="77777777" w:rsidR="0050225F" w:rsidRDefault="0050225F">
      <w:pPr>
        <w:numPr>
          <w:ilvl w:val="1"/>
          <w:numId w:val="20"/>
        </w:numPr>
        <w:jc w:val="both"/>
        <w:rPr>
          <w:rFonts w:ascii="Arial" w:hAnsi="Arial"/>
          <w:b/>
          <w:sz w:val="18"/>
          <w:lang w:val="es-MX"/>
        </w:rPr>
      </w:pPr>
      <w:r>
        <w:rPr>
          <w:rFonts w:ascii="Arial" w:hAnsi="Arial"/>
          <w:b/>
          <w:sz w:val="18"/>
          <w:lang w:val="es-MX"/>
        </w:rPr>
        <w:t>RESPONSABLES</w:t>
      </w:r>
    </w:p>
    <w:p w14:paraId="61E1F4C8" w14:textId="39EDBF1D" w:rsidR="0050225F" w:rsidRDefault="0050225F">
      <w:pPr>
        <w:numPr>
          <w:ilvl w:val="1"/>
          <w:numId w:val="20"/>
        </w:numPr>
        <w:jc w:val="both"/>
        <w:rPr>
          <w:rFonts w:ascii="Arial" w:hAnsi="Arial"/>
          <w:b/>
          <w:sz w:val="18"/>
          <w:lang w:val="es-MX"/>
        </w:rPr>
      </w:pPr>
      <w:r>
        <w:rPr>
          <w:rFonts w:ascii="Arial" w:hAnsi="Arial"/>
          <w:b/>
          <w:sz w:val="18"/>
          <w:lang w:val="es-MX"/>
        </w:rPr>
        <w:t>DOCUMENTACI</w:t>
      </w:r>
      <w:r w:rsidR="00AA409B">
        <w:rPr>
          <w:rFonts w:ascii="Arial" w:hAnsi="Arial"/>
          <w:b/>
          <w:sz w:val="18"/>
          <w:lang w:val="es-MX"/>
        </w:rPr>
        <w:t>Ó</w:t>
      </w:r>
      <w:r>
        <w:rPr>
          <w:rFonts w:ascii="Arial" w:hAnsi="Arial"/>
          <w:b/>
          <w:sz w:val="18"/>
          <w:lang w:val="es-MX"/>
        </w:rPr>
        <w:t>N DEL PROCEDIMIENTO</w:t>
      </w:r>
    </w:p>
    <w:p w14:paraId="34788D93" w14:textId="77777777" w:rsidR="0050225F" w:rsidRDefault="0050225F">
      <w:pPr>
        <w:tabs>
          <w:tab w:val="left" w:pos="1080"/>
          <w:tab w:val="left" w:pos="1800"/>
        </w:tabs>
        <w:jc w:val="both"/>
        <w:rPr>
          <w:rFonts w:ascii="Arial" w:hAnsi="Arial"/>
          <w:b/>
          <w:snapToGrid w:val="0"/>
          <w:sz w:val="18"/>
          <w:lang w:val="es-MX"/>
        </w:rPr>
      </w:pPr>
      <w:proofErr w:type="gramStart"/>
      <w:r>
        <w:rPr>
          <w:rFonts w:ascii="Arial" w:hAnsi="Arial"/>
          <w:b/>
          <w:snapToGrid w:val="0"/>
          <w:sz w:val="18"/>
          <w:lang w:val="es-MX"/>
        </w:rPr>
        <w:t>24.4  DOCUMENTOS</w:t>
      </w:r>
      <w:proofErr w:type="gramEnd"/>
      <w:r>
        <w:rPr>
          <w:rFonts w:ascii="Arial" w:hAnsi="Arial"/>
          <w:b/>
          <w:snapToGrid w:val="0"/>
          <w:sz w:val="18"/>
          <w:lang w:val="es-MX"/>
        </w:rPr>
        <w:t xml:space="preserve"> COMPLEMENTARIOS</w:t>
      </w:r>
    </w:p>
    <w:p w14:paraId="0FDC0FFB" w14:textId="77777777" w:rsidR="0050225F" w:rsidRDefault="0050225F">
      <w:pPr>
        <w:tabs>
          <w:tab w:val="left" w:pos="1080"/>
          <w:tab w:val="left" w:pos="1800"/>
        </w:tabs>
        <w:jc w:val="both"/>
        <w:rPr>
          <w:rFonts w:ascii="Arial" w:hAnsi="Arial"/>
          <w:snapToGrid w:val="0"/>
          <w:sz w:val="18"/>
          <w:lang w:val="es-MX"/>
        </w:rPr>
      </w:pPr>
    </w:p>
    <w:p w14:paraId="085DBFEB" w14:textId="77777777" w:rsidR="0050225F" w:rsidRDefault="0050225F">
      <w:pPr>
        <w:tabs>
          <w:tab w:val="left" w:pos="731"/>
        </w:tabs>
        <w:ind w:left="360"/>
        <w:jc w:val="both"/>
        <w:rPr>
          <w:rFonts w:ascii="Arial" w:hAnsi="Arial"/>
          <w:snapToGrid w:val="0"/>
          <w:sz w:val="18"/>
          <w:lang w:val="es-MX"/>
        </w:rPr>
      </w:pPr>
    </w:p>
    <w:p w14:paraId="0F984289" w14:textId="77777777" w:rsidR="0050225F" w:rsidRDefault="0050225F">
      <w:pPr>
        <w:jc w:val="both"/>
        <w:rPr>
          <w:rFonts w:ascii="Arial" w:hAnsi="Arial"/>
          <w:sz w:val="18"/>
          <w:lang w:val="es-MX"/>
        </w:rPr>
      </w:pPr>
    </w:p>
    <w:p w14:paraId="5F3D4308" w14:textId="77777777" w:rsidR="0050225F" w:rsidRDefault="0050225F">
      <w:pPr>
        <w:jc w:val="both"/>
        <w:rPr>
          <w:rFonts w:ascii="Arial" w:hAnsi="Arial"/>
          <w:sz w:val="18"/>
          <w:lang w:val="es-MX"/>
        </w:rPr>
      </w:pPr>
    </w:p>
    <w:p w14:paraId="4C416BC3" w14:textId="77777777" w:rsidR="0050225F" w:rsidRDefault="0050225F">
      <w:pPr>
        <w:rPr>
          <w:rFonts w:ascii="Arial" w:hAnsi="Arial"/>
          <w:sz w:val="18"/>
          <w:lang w:val="es-MX"/>
        </w:rPr>
      </w:pPr>
    </w:p>
    <w:p w14:paraId="04CFFA3A" w14:textId="77777777" w:rsidR="0050225F" w:rsidRDefault="0050225F">
      <w:pPr>
        <w:rPr>
          <w:rFonts w:ascii="Arial" w:hAnsi="Arial"/>
          <w:sz w:val="18"/>
        </w:rPr>
      </w:pPr>
    </w:p>
    <w:p w14:paraId="39BF2324" w14:textId="77777777" w:rsidR="0050225F" w:rsidRDefault="0050225F">
      <w:pPr>
        <w:rPr>
          <w:rFonts w:ascii="Arial" w:hAnsi="Arial"/>
          <w:sz w:val="18"/>
        </w:rPr>
      </w:pPr>
    </w:p>
    <w:p w14:paraId="74B3EC06" w14:textId="77777777" w:rsidR="0050225F" w:rsidRDefault="0050225F">
      <w:pPr>
        <w:rPr>
          <w:rFonts w:ascii="Arial" w:hAnsi="Arial"/>
          <w:sz w:val="18"/>
        </w:rPr>
      </w:pPr>
    </w:p>
    <w:p w14:paraId="372E062B" w14:textId="77777777" w:rsidR="007A1F9D" w:rsidRDefault="007A1F9D" w:rsidP="00360004">
      <w:pPr>
        <w:sectPr w:rsidR="007A1F9D">
          <w:headerReference w:type="default" r:id="rId8"/>
          <w:footerReference w:type="default" r:id="rId9"/>
          <w:type w:val="continuous"/>
          <w:pgSz w:w="12240" w:h="15840" w:code="1"/>
          <w:pgMar w:top="1701" w:right="1247" w:bottom="1418" w:left="1134" w:header="1134" w:footer="851" w:gutter="284"/>
          <w:cols w:space="708"/>
          <w:docGrid w:linePitch="360"/>
        </w:sectPr>
      </w:pPr>
    </w:p>
    <w:p w14:paraId="0D941A39" w14:textId="3932EE76" w:rsidR="00D55201" w:rsidRDefault="0050225F" w:rsidP="0022465C">
      <w:pPr>
        <w:pStyle w:val="Ttulo2"/>
        <w:numPr>
          <w:ilvl w:val="0"/>
          <w:numId w:val="33"/>
        </w:numPr>
        <w:jc w:val="both"/>
        <w:rPr>
          <w:rFonts w:ascii="Arial" w:hAnsi="Arial"/>
          <w:b/>
          <w:sz w:val="18"/>
        </w:rPr>
      </w:pPr>
      <w:r>
        <w:rPr>
          <w:rFonts w:ascii="Arial" w:hAnsi="Arial"/>
          <w:b/>
          <w:sz w:val="18"/>
          <w:lang w:val="es-CO"/>
        </w:rPr>
        <w:lastRenderedPageBreak/>
        <w:t xml:space="preserve"> </w:t>
      </w:r>
      <w:r>
        <w:rPr>
          <w:rFonts w:ascii="Arial" w:hAnsi="Arial"/>
          <w:b/>
          <w:sz w:val="18"/>
        </w:rPr>
        <w:t xml:space="preserve">OBJETIVO </w:t>
      </w:r>
    </w:p>
    <w:p w14:paraId="0001DFA2" w14:textId="3A9376C8" w:rsidR="00D55201" w:rsidRPr="000C2CCC" w:rsidRDefault="004B5626" w:rsidP="00D55201">
      <w:pPr>
        <w:rPr>
          <w:rFonts w:ascii="Arial" w:hAnsi="Arial" w:cs="Arial"/>
          <w:snapToGrid w:val="0"/>
          <w:color w:val="FF0000"/>
          <w:sz w:val="18"/>
          <w:szCs w:val="18"/>
          <w:lang w:val="es-MX"/>
        </w:rPr>
      </w:pPr>
      <w:r w:rsidRPr="000C2CCC">
        <w:rPr>
          <w:rFonts w:ascii="Arial" w:hAnsi="Arial" w:cs="Arial"/>
          <w:snapToGrid w:val="0"/>
          <w:color w:val="FF0000"/>
          <w:sz w:val="18"/>
          <w:szCs w:val="18"/>
          <w:lang w:val="es-MX"/>
        </w:rPr>
        <w:t xml:space="preserve">Delinear </w:t>
      </w:r>
      <w:r w:rsidRPr="000C2CCC">
        <w:rPr>
          <w:rFonts w:ascii="Arial" w:hAnsi="Arial" w:cs="Arial"/>
          <w:snapToGrid w:val="0"/>
          <w:color w:val="FF0000"/>
          <w:sz w:val="18"/>
          <w:szCs w:val="18"/>
        </w:rPr>
        <w:t>las acciones que la alta dirección debe tomar para supervisar el Sistema de Gestión Integrada (SGI) como parte fundamental del Modelo Integrado de Planeación y Gestión (MIPG). Así mismo, establecer las pautas que guíen las revisiones de los sistemas de gestión, asegurando su continua adaptabilidad y eficacia. De este modo, se pueden detectar oportunidades de mejora, posibles ajustes, conclusiones y necesidades de recursos a través de una revisión realizada por la dirección, permitiendo introducir los cambios necesarios o mejoras.</w:t>
      </w:r>
    </w:p>
    <w:p w14:paraId="32E9EF0F" w14:textId="77777777" w:rsidR="00D55201" w:rsidRPr="00D55201" w:rsidRDefault="00D55201" w:rsidP="00D55201">
      <w:pPr>
        <w:rPr>
          <w:rFonts w:ascii="Arial" w:hAnsi="Arial" w:cs="Arial"/>
          <w:bCs/>
          <w:sz w:val="18"/>
          <w:szCs w:val="18"/>
          <w:lang w:val="es-ES"/>
        </w:rPr>
      </w:pPr>
    </w:p>
    <w:p w14:paraId="1DA02FEF" w14:textId="644864B8" w:rsidR="00D55201" w:rsidRDefault="00D55201" w:rsidP="0022465C">
      <w:pPr>
        <w:pStyle w:val="Ttulo2"/>
        <w:numPr>
          <w:ilvl w:val="0"/>
          <w:numId w:val="33"/>
        </w:numPr>
        <w:jc w:val="both"/>
        <w:rPr>
          <w:rFonts w:ascii="Arial" w:hAnsi="Arial"/>
          <w:b/>
          <w:sz w:val="18"/>
        </w:rPr>
      </w:pPr>
      <w:r>
        <w:rPr>
          <w:rFonts w:ascii="Arial" w:hAnsi="Arial"/>
          <w:b/>
          <w:sz w:val="18"/>
        </w:rPr>
        <w:t xml:space="preserve"> ALCANCE</w:t>
      </w:r>
    </w:p>
    <w:p w14:paraId="13275452" w14:textId="43BB1F0B" w:rsidR="0050225F" w:rsidRPr="000C2CCC" w:rsidRDefault="0050225F">
      <w:pPr>
        <w:tabs>
          <w:tab w:val="left" w:pos="204"/>
        </w:tabs>
        <w:jc w:val="both"/>
        <w:rPr>
          <w:rFonts w:ascii="Arial" w:hAnsi="Arial"/>
          <w:snapToGrid w:val="0"/>
          <w:color w:val="FF0000"/>
          <w:sz w:val="18"/>
          <w:lang w:val="es-MX"/>
        </w:rPr>
      </w:pPr>
      <w:r w:rsidRPr="000C2CCC">
        <w:rPr>
          <w:rFonts w:ascii="Arial" w:hAnsi="Arial"/>
          <w:snapToGrid w:val="0"/>
          <w:color w:val="FF0000"/>
          <w:sz w:val="18"/>
          <w:lang w:val="es-MX"/>
        </w:rPr>
        <w:t>E</w:t>
      </w:r>
      <w:r w:rsidR="004B5626" w:rsidRPr="000C2CCC">
        <w:rPr>
          <w:rFonts w:ascii="Arial" w:hAnsi="Arial"/>
          <w:snapToGrid w:val="0"/>
          <w:color w:val="FF0000"/>
          <w:sz w:val="18"/>
          <w:lang w:val="es-MX"/>
        </w:rPr>
        <w:t>l procedimiento comienza con la planificación de la revisión por parte de la Alta Dirección de los sistemas de gestión, teniendo en cuenta las normas ISO y la normativa vigente. La revisión concluye con el planteamiento de acciones correctivas o de mejora.</w:t>
      </w:r>
    </w:p>
    <w:p w14:paraId="66DA968B" w14:textId="77777777" w:rsidR="0050225F" w:rsidRDefault="0050225F">
      <w:pPr>
        <w:jc w:val="both"/>
        <w:rPr>
          <w:rFonts w:ascii="Arial" w:hAnsi="Arial"/>
          <w:sz w:val="18"/>
          <w:lang w:val="es-MX"/>
        </w:rPr>
      </w:pPr>
    </w:p>
    <w:p w14:paraId="6ACE3AA5" w14:textId="1558C913" w:rsidR="0050225F" w:rsidRDefault="002F580C" w:rsidP="0022465C">
      <w:pPr>
        <w:pStyle w:val="Ttulo2"/>
        <w:numPr>
          <w:ilvl w:val="0"/>
          <w:numId w:val="33"/>
        </w:numPr>
        <w:jc w:val="both"/>
        <w:rPr>
          <w:rFonts w:ascii="Arial" w:hAnsi="Arial"/>
          <w:b/>
          <w:sz w:val="18"/>
        </w:rPr>
      </w:pPr>
      <w:r>
        <w:rPr>
          <w:rFonts w:ascii="Arial" w:hAnsi="Arial"/>
          <w:b/>
          <w:sz w:val="18"/>
        </w:rPr>
        <w:t xml:space="preserve"> RESPONSABLES</w:t>
      </w:r>
    </w:p>
    <w:p w14:paraId="04ACB837" w14:textId="645DD86B" w:rsidR="0050225F" w:rsidRDefault="00E44B66">
      <w:pPr>
        <w:jc w:val="both"/>
        <w:rPr>
          <w:rFonts w:ascii="Arial" w:hAnsi="Arial"/>
          <w:sz w:val="18"/>
        </w:rPr>
      </w:pPr>
      <w:r>
        <w:rPr>
          <w:rFonts w:ascii="Arial" w:hAnsi="Arial"/>
          <w:sz w:val="18"/>
        </w:rPr>
        <w:t>Director</w:t>
      </w:r>
      <w:r w:rsidR="006929C2">
        <w:rPr>
          <w:rFonts w:ascii="Arial" w:hAnsi="Arial"/>
          <w:sz w:val="18"/>
        </w:rPr>
        <w:t xml:space="preserve"> Ejecutivo</w:t>
      </w:r>
      <w:r>
        <w:rPr>
          <w:rFonts w:ascii="Arial" w:hAnsi="Arial"/>
          <w:sz w:val="18"/>
        </w:rPr>
        <w:t xml:space="preserve">, </w:t>
      </w:r>
      <w:r w:rsidR="003D7D3E">
        <w:rPr>
          <w:rFonts w:ascii="Arial" w:hAnsi="Arial"/>
          <w:sz w:val="18"/>
        </w:rPr>
        <w:t>Líderes de Área</w:t>
      </w:r>
    </w:p>
    <w:p w14:paraId="7123DB96" w14:textId="77777777" w:rsidR="0050225F" w:rsidRDefault="0050225F">
      <w:pPr>
        <w:jc w:val="both"/>
        <w:rPr>
          <w:rFonts w:ascii="Arial" w:hAnsi="Arial"/>
          <w:b/>
          <w:sz w:val="18"/>
        </w:rPr>
      </w:pPr>
    </w:p>
    <w:p w14:paraId="10CC69DB" w14:textId="2184A4FC" w:rsidR="002F580C" w:rsidRPr="000C2CCC" w:rsidRDefault="002F580C" w:rsidP="0022465C">
      <w:pPr>
        <w:pStyle w:val="Ttulo2"/>
        <w:numPr>
          <w:ilvl w:val="0"/>
          <w:numId w:val="33"/>
        </w:numPr>
        <w:jc w:val="both"/>
        <w:rPr>
          <w:rFonts w:ascii="Arial" w:hAnsi="Arial"/>
          <w:b/>
          <w:color w:val="FF0000"/>
          <w:sz w:val="18"/>
        </w:rPr>
      </w:pPr>
      <w:r w:rsidRPr="000C2CCC">
        <w:rPr>
          <w:rFonts w:ascii="Arial" w:hAnsi="Arial"/>
          <w:b/>
          <w:color w:val="FF0000"/>
          <w:sz w:val="18"/>
        </w:rPr>
        <w:t>DEFINICIONES</w:t>
      </w:r>
    </w:p>
    <w:p w14:paraId="1328E405" w14:textId="6FAF0B66" w:rsidR="002F580C" w:rsidRPr="000C2CCC" w:rsidRDefault="002F580C" w:rsidP="002F580C">
      <w:pPr>
        <w:jc w:val="both"/>
        <w:rPr>
          <w:rFonts w:ascii="Arial" w:hAnsi="Arial"/>
          <w:bCs/>
          <w:color w:val="FF0000"/>
          <w:sz w:val="18"/>
        </w:rPr>
      </w:pPr>
      <w:r w:rsidRPr="000C2CCC">
        <w:rPr>
          <w:rFonts w:ascii="Arial" w:hAnsi="Arial"/>
          <w:b/>
          <w:color w:val="FF0000"/>
          <w:sz w:val="18"/>
        </w:rPr>
        <w:t xml:space="preserve">Adecuación: </w:t>
      </w:r>
      <w:r w:rsidRPr="000C2CCC">
        <w:rPr>
          <w:rFonts w:ascii="Arial" w:hAnsi="Arial"/>
          <w:bCs/>
          <w:color w:val="FF0000"/>
          <w:sz w:val="18"/>
        </w:rPr>
        <w:t>Suficiencia de las acciones para cumplir los requisitos.</w:t>
      </w:r>
    </w:p>
    <w:p w14:paraId="4FAA8781" w14:textId="0A4AAAA3" w:rsidR="002F580C" w:rsidRPr="000C2CCC" w:rsidRDefault="002F580C" w:rsidP="002F580C">
      <w:pPr>
        <w:jc w:val="both"/>
        <w:rPr>
          <w:rFonts w:ascii="Arial" w:hAnsi="Arial"/>
          <w:bCs/>
          <w:color w:val="FF0000"/>
          <w:sz w:val="18"/>
        </w:rPr>
      </w:pPr>
      <w:r w:rsidRPr="000C2CCC">
        <w:rPr>
          <w:rFonts w:ascii="Arial" w:hAnsi="Arial"/>
          <w:b/>
          <w:color w:val="FF0000"/>
          <w:sz w:val="18"/>
        </w:rPr>
        <w:t xml:space="preserve">Conveniencia: </w:t>
      </w:r>
      <w:r w:rsidRPr="000C2CCC">
        <w:rPr>
          <w:rFonts w:ascii="Arial" w:hAnsi="Arial"/>
          <w:bCs/>
          <w:color w:val="FF0000"/>
          <w:sz w:val="18"/>
        </w:rPr>
        <w:t>Grado de alineación o coherencia del objeto de revisión con las metas y políticas organizacionales.</w:t>
      </w:r>
    </w:p>
    <w:p w14:paraId="7D696299" w14:textId="4EDEB0EB" w:rsidR="002F580C" w:rsidRPr="000C2CCC" w:rsidRDefault="002F580C" w:rsidP="002F580C">
      <w:pPr>
        <w:jc w:val="both"/>
        <w:rPr>
          <w:rFonts w:ascii="Arial" w:hAnsi="Arial"/>
          <w:bCs/>
          <w:color w:val="FF0000"/>
          <w:sz w:val="18"/>
        </w:rPr>
      </w:pPr>
      <w:r w:rsidRPr="000C2CCC">
        <w:rPr>
          <w:rFonts w:ascii="Arial" w:hAnsi="Arial"/>
          <w:b/>
          <w:color w:val="FF0000"/>
          <w:sz w:val="18"/>
        </w:rPr>
        <w:t xml:space="preserve">Eficacia: </w:t>
      </w:r>
      <w:r w:rsidRPr="000C2CCC">
        <w:rPr>
          <w:rFonts w:ascii="Arial" w:hAnsi="Arial"/>
          <w:bCs/>
          <w:color w:val="FF0000"/>
          <w:sz w:val="18"/>
        </w:rPr>
        <w:t>Grado con el que se realizan las actividades planificadas y se alcanzan los resultados planificados.</w:t>
      </w:r>
    </w:p>
    <w:p w14:paraId="3662DD3E" w14:textId="584BF5C1" w:rsidR="002F580C" w:rsidRPr="000C2CCC" w:rsidRDefault="002F580C" w:rsidP="002F580C">
      <w:pPr>
        <w:jc w:val="both"/>
        <w:rPr>
          <w:rFonts w:ascii="Arial" w:hAnsi="Arial"/>
          <w:bCs/>
          <w:color w:val="FF0000"/>
          <w:sz w:val="18"/>
        </w:rPr>
      </w:pPr>
      <w:r w:rsidRPr="000C2CCC">
        <w:rPr>
          <w:rFonts w:ascii="Arial" w:hAnsi="Arial"/>
          <w:b/>
          <w:color w:val="FF0000"/>
          <w:sz w:val="18"/>
        </w:rPr>
        <w:t xml:space="preserve">SGI – Sistema de Gestión Integrado: </w:t>
      </w:r>
      <w:r w:rsidRPr="000C2CCC">
        <w:rPr>
          <w:rFonts w:ascii="Arial" w:hAnsi="Arial"/>
          <w:bCs/>
          <w:color w:val="FF0000"/>
          <w:sz w:val="18"/>
        </w:rPr>
        <w:t xml:space="preserve">Es el conjunto de orientaciones, procesos, políticas, metodologías, instancias e instrumentos orientados a garantizar un desempeño institucional articulado y armónico que busque de manera constatable la satisfacción de los grupos de interés o partes interesadas, el </w:t>
      </w:r>
      <w:r w:rsidR="000C2CCC" w:rsidRPr="000C2CCC">
        <w:rPr>
          <w:rFonts w:ascii="Arial" w:hAnsi="Arial"/>
          <w:bCs/>
          <w:color w:val="FF0000"/>
          <w:sz w:val="18"/>
        </w:rPr>
        <w:t>cual</w:t>
      </w:r>
      <w:r w:rsidRPr="000C2CCC">
        <w:rPr>
          <w:rFonts w:ascii="Arial" w:hAnsi="Arial"/>
          <w:bCs/>
          <w:color w:val="FF0000"/>
          <w:sz w:val="18"/>
        </w:rPr>
        <w:t xml:space="preserve"> </w:t>
      </w:r>
      <w:r w:rsidR="000C2CCC" w:rsidRPr="000C2CCC">
        <w:rPr>
          <w:rFonts w:ascii="Arial" w:hAnsi="Arial"/>
          <w:bCs/>
          <w:color w:val="FF0000"/>
          <w:sz w:val="18"/>
        </w:rPr>
        <w:t>está conformado por los siguientes sistemas:</w:t>
      </w:r>
    </w:p>
    <w:p w14:paraId="464E651B" w14:textId="5C591971" w:rsidR="000C2CCC" w:rsidRPr="000C2CCC" w:rsidRDefault="000C2CCC" w:rsidP="000C2CCC">
      <w:pPr>
        <w:pStyle w:val="Prrafodelista"/>
        <w:numPr>
          <w:ilvl w:val="0"/>
          <w:numId w:val="32"/>
        </w:numPr>
        <w:jc w:val="both"/>
        <w:rPr>
          <w:rFonts w:ascii="Arial" w:hAnsi="Arial"/>
          <w:bCs/>
          <w:color w:val="FF0000"/>
          <w:sz w:val="18"/>
        </w:rPr>
      </w:pPr>
      <w:r w:rsidRPr="000C2CCC">
        <w:rPr>
          <w:rFonts w:ascii="Arial" w:hAnsi="Arial"/>
          <w:bCs/>
          <w:color w:val="FF0000"/>
          <w:sz w:val="18"/>
        </w:rPr>
        <w:t>Sistema de Gestión de Calidad (SGC)</w:t>
      </w:r>
    </w:p>
    <w:p w14:paraId="616D95CD" w14:textId="2E9E777B" w:rsidR="000C2CCC" w:rsidRPr="000C2CCC" w:rsidRDefault="000C2CCC" w:rsidP="000C2CCC">
      <w:pPr>
        <w:pStyle w:val="Prrafodelista"/>
        <w:numPr>
          <w:ilvl w:val="0"/>
          <w:numId w:val="32"/>
        </w:numPr>
        <w:jc w:val="both"/>
        <w:rPr>
          <w:rFonts w:ascii="Arial" w:hAnsi="Arial"/>
          <w:bCs/>
          <w:color w:val="FF0000"/>
          <w:sz w:val="18"/>
        </w:rPr>
      </w:pPr>
      <w:r w:rsidRPr="000C2CCC">
        <w:rPr>
          <w:rFonts w:ascii="Arial" w:hAnsi="Arial"/>
          <w:bCs/>
          <w:color w:val="FF0000"/>
          <w:sz w:val="18"/>
        </w:rPr>
        <w:t>Sistema de Gestión Ambiental (SGA)</w:t>
      </w:r>
    </w:p>
    <w:p w14:paraId="7B2F8074" w14:textId="1D3839F6" w:rsidR="000C2CCC" w:rsidRDefault="000C2CCC" w:rsidP="000C2CCC">
      <w:pPr>
        <w:pStyle w:val="Prrafodelista"/>
        <w:numPr>
          <w:ilvl w:val="0"/>
          <w:numId w:val="32"/>
        </w:numPr>
        <w:jc w:val="both"/>
        <w:rPr>
          <w:rFonts w:ascii="Arial" w:hAnsi="Arial"/>
          <w:bCs/>
          <w:color w:val="FF0000"/>
          <w:sz w:val="18"/>
        </w:rPr>
      </w:pPr>
      <w:r w:rsidRPr="000C2CCC">
        <w:rPr>
          <w:rFonts w:ascii="Arial" w:hAnsi="Arial"/>
          <w:bCs/>
          <w:color w:val="FF0000"/>
          <w:sz w:val="18"/>
        </w:rPr>
        <w:t>Sistema de Gestión de la Seguridad y Salud en el Trabajo (SG-SST).</w:t>
      </w:r>
    </w:p>
    <w:p w14:paraId="690BDD9E" w14:textId="2AC665DF" w:rsidR="0050273C" w:rsidRPr="0050273C" w:rsidRDefault="0050273C" w:rsidP="0050273C">
      <w:pPr>
        <w:pStyle w:val="Prrafodelista"/>
        <w:numPr>
          <w:ilvl w:val="0"/>
          <w:numId w:val="32"/>
        </w:numPr>
        <w:jc w:val="both"/>
        <w:rPr>
          <w:rFonts w:ascii="Arial" w:hAnsi="Arial"/>
          <w:bCs/>
          <w:color w:val="FF0000"/>
          <w:sz w:val="18"/>
        </w:rPr>
      </w:pPr>
      <w:r>
        <w:rPr>
          <w:rFonts w:ascii="Arial" w:hAnsi="Arial"/>
          <w:bCs/>
          <w:color w:val="FF0000"/>
          <w:sz w:val="18"/>
        </w:rPr>
        <w:t>Sistema de Acreditación del Laboratorio Nacional de suelos. (SA-LNS)</w:t>
      </w:r>
    </w:p>
    <w:p w14:paraId="545A8386" w14:textId="77777777" w:rsidR="000C2CCC" w:rsidRPr="000C2CCC" w:rsidRDefault="000C2CCC" w:rsidP="000C2CCC">
      <w:pPr>
        <w:jc w:val="both"/>
        <w:rPr>
          <w:rFonts w:ascii="Arial" w:hAnsi="Arial"/>
          <w:bCs/>
          <w:color w:val="FF0000"/>
          <w:sz w:val="18"/>
        </w:rPr>
      </w:pPr>
    </w:p>
    <w:p w14:paraId="21C3B2D5" w14:textId="616797E0" w:rsidR="002F580C" w:rsidRPr="000C2CCC" w:rsidRDefault="002F580C" w:rsidP="002F580C">
      <w:pPr>
        <w:jc w:val="both"/>
        <w:rPr>
          <w:rFonts w:ascii="Arial" w:hAnsi="Arial"/>
          <w:b/>
          <w:color w:val="FF0000"/>
          <w:sz w:val="18"/>
        </w:rPr>
      </w:pPr>
      <w:r w:rsidRPr="000C2CCC">
        <w:rPr>
          <w:rFonts w:ascii="Arial" w:hAnsi="Arial"/>
          <w:b/>
          <w:color w:val="FF0000"/>
          <w:sz w:val="18"/>
        </w:rPr>
        <w:t>Revisión y Evaluación por la alta dirección:</w:t>
      </w:r>
      <w:r w:rsidR="000C2CCC" w:rsidRPr="000C2CCC">
        <w:rPr>
          <w:rFonts w:ascii="Arial" w:hAnsi="Arial"/>
          <w:bCs/>
          <w:color w:val="FF0000"/>
          <w:sz w:val="18"/>
        </w:rPr>
        <w:t xml:space="preserve"> Acción de verificación por parte del representante legal de la entidad y su equipo directivo, para asegurar la conveniencia, adecuación, eficacia, eficiencia y efectividad del SGI, con el propósito de alcanzar los objetivos establecidos.</w:t>
      </w:r>
    </w:p>
    <w:p w14:paraId="6F4308E4" w14:textId="77777777" w:rsidR="000C2CCC" w:rsidRDefault="000C2CCC">
      <w:pPr>
        <w:jc w:val="both"/>
        <w:rPr>
          <w:rFonts w:ascii="Arial" w:hAnsi="Arial"/>
          <w:b/>
          <w:sz w:val="18"/>
        </w:rPr>
      </w:pPr>
    </w:p>
    <w:p w14:paraId="417E90A1" w14:textId="789F14CF" w:rsidR="000C2CCC" w:rsidRDefault="000C2CCC" w:rsidP="0022465C">
      <w:pPr>
        <w:pStyle w:val="Ttulo2"/>
        <w:numPr>
          <w:ilvl w:val="0"/>
          <w:numId w:val="33"/>
        </w:numPr>
        <w:jc w:val="both"/>
        <w:rPr>
          <w:rFonts w:ascii="Arial" w:hAnsi="Arial"/>
          <w:b/>
          <w:sz w:val="18"/>
        </w:rPr>
      </w:pPr>
      <w:r>
        <w:rPr>
          <w:rFonts w:ascii="Arial" w:hAnsi="Arial"/>
          <w:b/>
          <w:sz w:val="18"/>
        </w:rPr>
        <w:t xml:space="preserve"> DOCUMENTACIÓN DEL PROCEDIMIENTO</w:t>
      </w:r>
    </w:p>
    <w:p w14:paraId="4C886A6A" w14:textId="34F53676" w:rsidR="000C2CCC" w:rsidRDefault="000C2CCC" w:rsidP="0022465C">
      <w:pPr>
        <w:rPr>
          <w:lang w:val="es-ES"/>
        </w:rPr>
      </w:pPr>
    </w:p>
    <w:p w14:paraId="43BCF416" w14:textId="57953334" w:rsidR="0022465C" w:rsidRDefault="0022465C" w:rsidP="0022465C">
      <w:pPr>
        <w:pStyle w:val="Ttulo2"/>
        <w:numPr>
          <w:ilvl w:val="1"/>
          <w:numId w:val="33"/>
        </w:numPr>
        <w:jc w:val="both"/>
        <w:rPr>
          <w:rFonts w:ascii="Arial" w:hAnsi="Arial"/>
          <w:b/>
          <w:sz w:val="18"/>
        </w:rPr>
      </w:pPr>
      <w:r w:rsidRPr="00D56083">
        <w:rPr>
          <w:rFonts w:ascii="Arial" w:hAnsi="Arial"/>
          <w:b/>
          <w:color w:val="FF0000"/>
          <w:sz w:val="18"/>
        </w:rPr>
        <w:t>CONDICIONES</w:t>
      </w:r>
    </w:p>
    <w:p w14:paraId="25018619" w14:textId="77777777" w:rsidR="0022465C" w:rsidRPr="00D56083" w:rsidRDefault="0022465C" w:rsidP="0022465C">
      <w:pPr>
        <w:rPr>
          <w:rFonts w:ascii="Arial" w:hAnsi="Arial" w:cs="Arial"/>
          <w:color w:val="FF0000"/>
          <w:sz w:val="18"/>
          <w:szCs w:val="18"/>
          <w:lang w:val="es-ES"/>
        </w:rPr>
      </w:pPr>
    </w:p>
    <w:p w14:paraId="672FC66B" w14:textId="56109151" w:rsidR="001A6638" w:rsidRPr="00D56083" w:rsidRDefault="001A6638" w:rsidP="0022465C">
      <w:pPr>
        <w:rPr>
          <w:rFonts w:ascii="Arial" w:hAnsi="Arial" w:cs="Arial"/>
          <w:color w:val="FF0000"/>
          <w:sz w:val="18"/>
          <w:szCs w:val="18"/>
          <w:lang w:val="es-ES"/>
        </w:rPr>
      </w:pPr>
      <w:r w:rsidRPr="00D56083">
        <w:rPr>
          <w:rFonts w:ascii="Arial" w:hAnsi="Arial" w:cs="Arial"/>
          <w:color w:val="FF0000"/>
          <w:sz w:val="18"/>
          <w:szCs w:val="18"/>
          <w:lang w:val="es-ES"/>
        </w:rPr>
        <w:t>A continuación, se presentan las condiciones generales de ejecución de las actividades relacionadas con la revisión por la dirección.</w:t>
      </w:r>
    </w:p>
    <w:p w14:paraId="45EC2E40" w14:textId="77777777" w:rsidR="001A6638" w:rsidRPr="00D56083" w:rsidRDefault="001A6638" w:rsidP="0022465C">
      <w:pPr>
        <w:rPr>
          <w:rFonts w:ascii="Arial" w:hAnsi="Arial" w:cs="Arial"/>
          <w:color w:val="FF0000"/>
          <w:sz w:val="18"/>
          <w:szCs w:val="18"/>
          <w:lang w:val="es-ES"/>
        </w:rPr>
      </w:pPr>
    </w:p>
    <w:p w14:paraId="0BB46245" w14:textId="41643208" w:rsidR="0022465C" w:rsidRPr="00D56083" w:rsidRDefault="001A6638" w:rsidP="0087452B">
      <w:pPr>
        <w:pStyle w:val="Prrafodelista"/>
        <w:numPr>
          <w:ilvl w:val="0"/>
          <w:numId w:val="37"/>
        </w:numPr>
        <w:rPr>
          <w:rFonts w:ascii="Arial" w:hAnsi="Arial" w:cs="Arial"/>
          <w:color w:val="FF0000"/>
          <w:sz w:val="18"/>
          <w:szCs w:val="18"/>
          <w:lang w:val="es-ES"/>
        </w:rPr>
      </w:pPr>
      <w:r w:rsidRPr="00D56083">
        <w:rPr>
          <w:rFonts w:ascii="Arial" w:hAnsi="Arial" w:cs="Arial"/>
          <w:color w:val="FF0000"/>
          <w:sz w:val="18"/>
          <w:szCs w:val="18"/>
          <w:lang w:val="es-ES"/>
        </w:rPr>
        <w:t>La revisión por la dirección se hará de manera general una (1) vez al año. Después de la revisión general se llevará a cabo un monitoreo para verificar el cumplimiento de los compromisos adquiridos en esta.</w:t>
      </w:r>
    </w:p>
    <w:p w14:paraId="086FB60F" w14:textId="77777777" w:rsidR="001A6638" w:rsidRPr="00D56083" w:rsidRDefault="001A6638" w:rsidP="001A6638">
      <w:pPr>
        <w:rPr>
          <w:rFonts w:ascii="Arial" w:hAnsi="Arial" w:cs="Arial"/>
          <w:color w:val="FF0000"/>
          <w:sz w:val="18"/>
          <w:szCs w:val="18"/>
          <w:lang w:val="es-ES"/>
        </w:rPr>
      </w:pPr>
    </w:p>
    <w:p w14:paraId="747CCA9C" w14:textId="7C57BFC9" w:rsidR="001A6638" w:rsidRPr="00D56083" w:rsidRDefault="001A6638" w:rsidP="0087452B">
      <w:pPr>
        <w:pStyle w:val="Prrafodelista"/>
        <w:numPr>
          <w:ilvl w:val="0"/>
          <w:numId w:val="37"/>
        </w:numPr>
        <w:rPr>
          <w:rFonts w:ascii="Arial" w:hAnsi="Arial" w:cs="Arial"/>
          <w:color w:val="FF0000"/>
          <w:sz w:val="18"/>
          <w:szCs w:val="18"/>
          <w:lang w:val="es-ES"/>
        </w:rPr>
      </w:pPr>
      <w:r w:rsidRPr="00D56083">
        <w:rPr>
          <w:rFonts w:ascii="Arial" w:hAnsi="Arial" w:cs="Arial"/>
          <w:color w:val="FF0000"/>
          <w:sz w:val="18"/>
          <w:szCs w:val="18"/>
          <w:lang w:val="es-ES"/>
        </w:rPr>
        <w:t>La revisión por la dirección debe contemplar todos los elementos de entrada establecidos para revisar el sistema de manera integrada, sin embargo, se podrá llevar a cabo la revisión teniendo como referente y para propósitos específicos, uno o más de los estándares de referencia. Lo anterior significa que podrá hacerse una revisión teniendo como referencia el estándar de calidad o el de control o el ambiental, etc. o de manera combinada, siempre que esta esté debidamente justificada.</w:t>
      </w:r>
    </w:p>
    <w:p w14:paraId="3F52FB99" w14:textId="77777777" w:rsidR="001A6638" w:rsidRPr="00D56083" w:rsidRDefault="001A6638" w:rsidP="001A6638">
      <w:pPr>
        <w:pStyle w:val="Prrafodelista"/>
        <w:rPr>
          <w:rFonts w:ascii="Arial" w:hAnsi="Arial" w:cs="Arial"/>
          <w:color w:val="FF0000"/>
          <w:sz w:val="18"/>
          <w:szCs w:val="18"/>
          <w:lang w:val="es-ES"/>
        </w:rPr>
      </w:pPr>
    </w:p>
    <w:p w14:paraId="31DE7C4A" w14:textId="251B3D02" w:rsidR="001A6638" w:rsidRPr="00D56083" w:rsidRDefault="0087452B" w:rsidP="0087452B">
      <w:pPr>
        <w:pStyle w:val="Prrafodelista"/>
        <w:numPr>
          <w:ilvl w:val="1"/>
          <w:numId w:val="33"/>
        </w:numPr>
        <w:rPr>
          <w:rFonts w:ascii="Arial" w:hAnsi="Arial" w:cs="Arial"/>
          <w:color w:val="FF0000"/>
          <w:sz w:val="18"/>
          <w:szCs w:val="18"/>
          <w:lang w:val="es-ES"/>
        </w:rPr>
      </w:pPr>
      <w:r w:rsidRPr="00D56083">
        <w:rPr>
          <w:rFonts w:ascii="Arial" w:hAnsi="Arial" w:cs="Arial"/>
          <w:b/>
          <w:bCs/>
          <w:color w:val="FF0000"/>
          <w:sz w:val="18"/>
          <w:szCs w:val="18"/>
          <w:lang w:val="es-ES"/>
        </w:rPr>
        <w:t>DESARROLLO</w:t>
      </w:r>
    </w:p>
    <w:p w14:paraId="1F92720C" w14:textId="77777777" w:rsidR="0087452B" w:rsidRPr="00D56083" w:rsidRDefault="0087452B" w:rsidP="0087452B">
      <w:pPr>
        <w:rPr>
          <w:rFonts w:ascii="Arial" w:hAnsi="Arial" w:cs="Arial"/>
          <w:color w:val="FF0000"/>
          <w:sz w:val="18"/>
          <w:szCs w:val="18"/>
          <w:lang w:val="es-ES"/>
        </w:rPr>
      </w:pPr>
    </w:p>
    <w:p w14:paraId="6F62D009" w14:textId="3ABEF1B6" w:rsidR="0087452B" w:rsidRPr="00D56083" w:rsidRDefault="0087452B" w:rsidP="0087452B">
      <w:pPr>
        <w:rPr>
          <w:rFonts w:ascii="Arial" w:hAnsi="Arial" w:cs="Arial"/>
          <w:color w:val="FF0000"/>
          <w:sz w:val="18"/>
          <w:szCs w:val="18"/>
          <w:lang w:val="es-ES"/>
        </w:rPr>
      </w:pPr>
      <w:r w:rsidRPr="00D56083">
        <w:rPr>
          <w:rFonts w:ascii="Arial" w:hAnsi="Arial" w:cs="Arial"/>
          <w:color w:val="FF0000"/>
          <w:sz w:val="18"/>
          <w:szCs w:val="18"/>
          <w:lang w:val="es-ES"/>
        </w:rPr>
        <w:t>A continuación, se presentan las instrucciones para el desarrollo de la revisión por la Alta Dirección que implementa la Corporación CDT de gas.</w:t>
      </w:r>
    </w:p>
    <w:p w14:paraId="66D69D7A" w14:textId="77777777" w:rsidR="0087452B" w:rsidRPr="00D56083" w:rsidRDefault="0087452B" w:rsidP="0087452B">
      <w:pPr>
        <w:rPr>
          <w:rFonts w:ascii="Arial" w:hAnsi="Arial" w:cs="Arial"/>
          <w:color w:val="FF0000"/>
          <w:sz w:val="18"/>
          <w:szCs w:val="18"/>
          <w:lang w:val="es-ES"/>
        </w:rPr>
      </w:pPr>
    </w:p>
    <w:p w14:paraId="69B00BD2" w14:textId="4EC82ADA" w:rsidR="0087452B" w:rsidRPr="00D56083" w:rsidRDefault="0087452B" w:rsidP="0087452B">
      <w:pPr>
        <w:pStyle w:val="Prrafodelista"/>
        <w:numPr>
          <w:ilvl w:val="2"/>
          <w:numId w:val="33"/>
        </w:numPr>
        <w:rPr>
          <w:rFonts w:ascii="Arial" w:hAnsi="Arial" w:cs="Arial"/>
          <w:b/>
          <w:bCs/>
          <w:color w:val="FF0000"/>
          <w:sz w:val="18"/>
          <w:szCs w:val="18"/>
          <w:lang w:val="es-ES"/>
        </w:rPr>
      </w:pPr>
      <w:r w:rsidRPr="00D56083">
        <w:rPr>
          <w:rFonts w:ascii="Arial" w:hAnsi="Arial" w:cs="Arial"/>
          <w:b/>
          <w:bCs/>
          <w:color w:val="FF0000"/>
          <w:sz w:val="18"/>
          <w:szCs w:val="18"/>
          <w:lang w:val="es-ES"/>
        </w:rPr>
        <w:t>Planear la revisión por la Dirección</w:t>
      </w:r>
    </w:p>
    <w:p w14:paraId="3751F57B" w14:textId="77777777" w:rsidR="0087452B" w:rsidRPr="00D56083" w:rsidRDefault="0087452B" w:rsidP="0087452B">
      <w:pPr>
        <w:rPr>
          <w:rFonts w:ascii="Arial" w:hAnsi="Arial" w:cs="Arial"/>
          <w:b/>
          <w:bCs/>
          <w:color w:val="FF0000"/>
          <w:sz w:val="18"/>
          <w:szCs w:val="18"/>
          <w:lang w:val="es-ES"/>
        </w:rPr>
      </w:pPr>
    </w:p>
    <w:p w14:paraId="2D010453" w14:textId="2AF4E2D0" w:rsidR="0087452B" w:rsidRPr="00D56083" w:rsidRDefault="0087452B" w:rsidP="0087452B">
      <w:pPr>
        <w:pStyle w:val="Prrafodelista"/>
        <w:numPr>
          <w:ilvl w:val="0"/>
          <w:numId w:val="36"/>
        </w:numPr>
        <w:rPr>
          <w:rFonts w:ascii="Arial" w:hAnsi="Arial" w:cs="Arial"/>
          <w:color w:val="FF0000"/>
          <w:sz w:val="18"/>
          <w:szCs w:val="18"/>
          <w:lang w:val="es-ES"/>
        </w:rPr>
      </w:pPr>
      <w:r w:rsidRPr="00D56083">
        <w:rPr>
          <w:rFonts w:ascii="Arial" w:hAnsi="Arial" w:cs="Arial"/>
          <w:color w:val="FF0000"/>
          <w:sz w:val="18"/>
          <w:szCs w:val="18"/>
          <w:lang w:val="es-ES"/>
        </w:rPr>
        <w:t>La dirección programa la fecha de realización de la revisión, comunicando a los miembros de Sistemas Integrados y todo aquel que le competa, por medio del Correo electrónico.</w:t>
      </w:r>
    </w:p>
    <w:p w14:paraId="19E4241F" w14:textId="6DCA55A2" w:rsidR="000C2CCC" w:rsidRDefault="0087452B" w:rsidP="000C2CCC">
      <w:pPr>
        <w:pStyle w:val="Prrafodelista"/>
        <w:numPr>
          <w:ilvl w:val="0"/>
          <w:numId w:val="36"/>
        </w:numPr>
        <w:rPr>
          <w:rFonts w:ascii="Arial" w:hAnsi="Arial" w:cs="Arial"/>
          <w:color w:val="FF0000"/>
          <w:sz w:val="18"/>
          <w:szCs w:val="18"/>
          <w:lang w:val="es-ES"/>
        </w:rPr>
      </w:pPr>
      <w:r w:rsidRPr="00D56083">
        <w:rPr>
          <w:rFonts w:ascii="Arial" w:hAnsi="Arial" w:cs="Arial"/>
          <w:color w:val="FF0000"/>
          <w:sz w:val="18"/>
          <w:szCs w:val="18"/>
          <w:lang w:val="es-ES"/>
        </w:rPr>
        <w:t xml:space="preserve">Sistemas Integrados consolida la información de entrada para la revisión de acuerdo con lo establecido en la </w:t>
      </w:r>
      <w:r w:rsidRPr="00D56083">
        <w:rPr>
          <w:rFonts w:ascii="Arial" w:hAnsi="Arial" w:cs="Arial"/>
          <w:i/>
          <w:iCs/>
          <w:color w:val="FF0000"/>
          <w:sz w:val="18"/>
          <w:szCs w:val="18"/>
          <w:lang w:val="es-ES"/>
        </w:rPr>
        <w:t>tabla No. 1</w:t>
      </w:r>
      <w:r w:rsidRPr="00D56083">
        <w:rPr>
          <w:rFonts w:ascii="Arial" w:hAnsi="Arial" w:cs="Arial"/>
          <w:color w:val="FF0000"/>
          <w:sz w:val="18"/>
          <w:szCs w:val="18"/>
          <w:lang w:val="es-ES"/>
        </w:rPr>
        <w:t xml:space="preserve"> y organiza la forma de presentación de la misma incluidas las ayudas visuales que sean necesarias.</w:t>
      </w:r>
    </w:p>
    <w:p w14:paraId="52CD3F41" w14:textId="77777777" w:rsidR="006B4C26" w:rsidRDefault="006B4C26" w:rsidP="006B4C26">
      <w:pPr>
        <w:rPr>
          <w:rFonts w:ascii="Arial" w:hAnsi="Arial" w:cs="Arial"/>
          <w:color w:val="FF0000"/>
          <w:sz w:val="18"/>
          <w:szCs w:val="18"/>
          <w:lang w:val="es-ES"/>
        </w:rPr>
      </w:pPr>
    </w:p>
    <w:p w14:paraId="11D3BB37" w14:textId="77777777" w:rsidR="006B4C26" w:rsidRDefault="006B4C26" w:rsidP="006B4C26">
      <w:pPr>
        <w:pStyle w:val="Sangra2detindependiente"/>
        <w:ind w:left="340"/>
        <w:rPr>
          <w:snapToGrid w:val="0"/>
        </w:rPr>
      </w:pPr>
      <w:r w:rsidRPr="007A1F9D">
        <w:rPr>
          <w:snapToGrid w:val="0"/>
        </w:rPr>
        <w:t>La revisión La Alta Dirección se establece teniendo en cuenta que el programa de Auditorías Internas haya cubierto todos los procesos del Sistema de Gestión, casos eventuales diferentes, deberán ser explicados al inicio de la reunión.</w:t>
      </w:r>
    </w:p>
    <w:p w14:paraId="02C1FAFC" w14:textId="77777777" w:rsidR="006B4C26" w:rsidRDefault="006B4C26" w:rsidP="006B4C26">
      <w:pPr>
        <w:pStyle w:val="Sangra2detindependiente"/>
        <w:ind w:left="0"/>
        <w:rPr>
          <w:snapToGrid w:val="0"/>
        </w:rPr>
      </w:pPr>
    </w:p>
    <w:p w14:paraId="5584CAC3" w14:textId="01634A8C" w:rsidR="0022465C" w:rsidRPr="00D56083" w:rsidRDefault="0087452B" w:rsidP="0087452B">
      <w:pPr>
        <w:jc w:val="center"/>
        <w:rPr>
          <w:rFonts w:ascii="Arial" w:hAnsi="Arial" w:cs="Arial"/>
          <w:b/>
          <w:bCs/>
          <w:i/>
          <w:iCs/>
          <w:color w:val="FF0000"/>
          <w:sz w:val="18"/>
          <w:szCs w:val="18"/>
          <w:lang w:val="es-ES"/>
        </w:rPr>
      </w:pPr>
      <w:r w:rsidRPr="00D56083">
        <w:rPr>
          <w:rFonts w:ascii="Arial" w:hAnsi="Arial" w:cs="Arial"/>
          <w:b/>
          <w:bCs/>
          <w:i/>
          <w:iCs/>
          <w:color w:val="FF0000"/>
          <w:sz w:val="18"/>
          <w:szCs w:val="18"/>
          <w:lang w:val="es-ES"/>
        </w:rPr>
        <w:t>Tabla No. 1 – Entradas para la revisión por la Dirección.</w:t>
      </w:r>
    </w:p>
    <w:tbl>
      <w:tblPr>
        <w:tblStyle w:val="Tablaconcuadrcula"/>
        <w:tblW w:w="10201" w:type="dxa"/>
        <w:tblLook w:val="04A0" w:firstRow="1" w:lastRow="0" w:firstColumn="1" w:lastColumn="0" w:noHBand="0" w:noVBand="1"/>
      </w:tblPr>
      <w:tblGrid>
        <w:gridCol w:w="506"/>
        <w:gridCol w:w="2041"/>
        <w:gridCol w:w="5953"/>
        <w:gridCol w:w="1701"/>
      </w:tblGrid>
      <w:tr w:rsidR="00D56083" w:rsidRPr="00D56083" w14:paraId="383DC393" w14:textId="77777777" w:rsidTr="004C2A48">
        <w:tc>
          <w:tcPr>
            <w:tcW w:w="506" w:type="dxa"/>
            <w:shd w:val="clear" w:color="auto" w:fill="8EAADB" w:themeFill="accent1" w:themeFillTint="99"/>
            <w:vAlign w:val="center"/>
          </w:tcPr>
          <w:p w14:paraId="4E707FAF" w14:textId="63B5E44A" w:rsidR="004C2A48" w:rsidRPr="00D56083" w:rsidRDefault="004C2A48" w:rsidP="0022465C">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No.</w:t>
            </w:r>
          </w:p>
        </w:tc>
        <w:tc>
          <w:tcPr>
            <w:tcW w:w="2041" w:type="dxa"/>
            <w:shd w:val="clear" w:color="auto" w:fill="8EAADB" w:themeFill="accent1" w:themeFillTint="99"/>
            <w:vAlign w:val="center"/>
          </w:tcPr>
          <w:p w14:paraId="4CDF4E17" w14:textId="659DAE16" w:rsidR="004C2A48" w:rsidRPr="00D56083" w:rsidRDefault="004C2A48" w:rsidP="0022465C">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Actividad</w:t>
            </w:r>
          </w:p>
        </w:tc>
        <w:tc>
          <w:tcPr>
            <w:tcW w:w="5953" w:type="dxa"/>
            <w:shd w:val="clear" w:color="auto" w:fill="8EAADB" w:themeFill="accent1" w:themeFillTint="99"/>
            <w:vAlign w:val="center"/>
          </w:tcPr>
          <w:p w14:paraId="2DC3A950" w14:textId="51CFE722" w:rsidR="004C2A48" w:rsidRPr="00D56083" w:rsidRDefault="004C2A48" w:rsidP="0022465C">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Descripción de la actividad</w:t>
            </w:r>
          </w:p>
        </w:tc>
        <w:tc>
          <w:tcPr>
            <w:tcW w:w="1701" w:type="dxa"/>
            <w:shd w:val="clear" w:color="auto" w:fill="8EAADB" w:themeFill="accent1" w:themeFillTint="99"/>
            <w:vAlign w:val="center"/>
          </w:tcPr>
          <w:p w14:paraId="46433D8D" w14:textId="479A1280" w:rsidR="004C2A48" w:rsidRPr="00D56083" w:rsidRDefault="004C2A48" w:rsidP="0022465C">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Responsable</w:t>
            </w:r>
          </w:p>
        </w:tc>
      </w:tr>
      <w:tr w:rsidR="006B4C26" w:rsidRPr="00D56083" w14:paraId="6D319B7F" w14:textId="77777777" w:rsidTr="004C2A48">
        <w:tc>
          <w:tcPr>
            <w:tcW w:w="506" w:type="dxa"/>
            <w:vMerge w:val="restart"/>
            <w:vAlign w:val="center"/>
          </w:tcPr>
          <w:p w14:paraId="3484A968" w14:textId="2165A55A" w:rsidR="006B4C26" w:rsidRPr="00D56083" w:rsidRDefault="006B4C26"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1</w:t>
            </w:r>
          </w:p>
        </w:tc>
        <w:tc>
          <w:tcPr>
            <w:tcW w:w="2041" w:type="dxa"/>
            <w:vMerge w:val="restart"/>
            <w:vAlign w:val="center"/>
          </w:tcPr>
          <w:p w14:paraId="6063CDCD" w14:textId="54C6B381" w:rsidR="006B4C26" w:rsidRPr="00D56083" w:rsidRDefault="006B4C26"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EFICACIA DEL SISTEMA INTEGRADO DE GESTIÓN – Resultado de la participación en el SIG.</w:t>
            </w:r>
          </w:p>
        </w:tc>
        <w:tc>
          <w:tcPr>
            <w:tcW w:w="5953" w:type="dxa"/>
            <w:vAlign w:val="center"/>
          </w:tcPr>
          <w:p w14:paraId="20CEC1E8" w14:textId="05BD67CA" w:rsidR="006B4C26" w:rsidRPr="00D56083" w:rsidRDefault="006B4C26" w:rsidP="009F5CF7">
            <w:pPr>
              <w:pStyle w:val="Prrafodelista"/>
              <w:numPr>
                <w:ilvl w:val="1"/>
                <w:numId w:val="38"/>
              </w:numPr>
              <w:rPr>
                <w:rFonts w:ascii="Arial" w:hAnsi="Arial" w:cs="Arial"/>
                <w:b/>
                <w:bCs/>
                <w:color w:val="FF0000"/>
                <w:sz w:val="18"/>
                <w:szCs w:val="18"/>
                <w:lang w:val="es-ES"/>
              </w:rPr>
            </w:pPr>
            <w:r w:rsidRPr="00D56083">
              <w:rPr>
                <w:rFonts w:ascii="Arial" w:hAnsi="Arial" w:cs="Arial"/>
                <w:b/>
                <w:bCs/>
                <w:color w:val="FF0000"/>
                <w:sz w:val="18"/>
                <w:szCs w:val="18"/>
                <w:lang w:val="es-ES"/>
              </w:rPr>
              <w:t>Evaluación del SIG:</w:t>
            </w:r>
          </w:p>
          <w:p w14:paraId="6FDB1533" w14:textId="2E99AFE9" w:rsidR="006B4C26" w:rsidRPr="00D56083" w:rsidRDefault="006B4C26"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informe que dé cuenta del avance en la gestión de los Subsistemas que desarrollan la política del SIG, tanto en la evaluación como en las externas.</w:t>
            </w:r>
          </w:p>
        </w:tc>
        <w:tc>
          <w:tcPr>
            <w:tcW w:w="1701" w:type="dxa"/>
            <w:vMerge w:val="restart"/>
            <w:vAlign w:val="center"/>
          </w:tcPr>
          <w:p w14:paraId="22D8745C" w14:textId="2EC20796" w:rsidR="006B4C26" w:rsidRPr="00D56083" w:rsidRDefault="006B4C26" w:rsidP="009F5CF7">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184903AB" w14:textId="77777777" w:rsidR="006B4C26" w:rsidRPr="00D56083" w:rsidRDefault="006B4C26" w:rsidP="009F5CF7">
            <w:pPr>
              <w:jc w:val="center"/>
              <w:rPr>
                <w:rFonts w:ascii="Arial" w:hAnsi="Arial" w:cs="Arial"/>
                <w:color w:val="FF0000"/>
                <w:sz w:val="18"/>
                <w:szCs w:val="18"/>
                <w:lang w:val="es-ES"/>
              </w:rPr>
            </w:pPr>
          </w:p>
          <w:p w14:paraId="054F1662" w14:textId="77777777" w:rsidR="006B4C26" w:rsidRPr="00D56083" w:rsidRDefault="006B4C26" w:rsidP="009F5CF7">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27ADA315" w14:textId="77777777" w:rsidR="006B4C26" w:rsidRPr="00D56083" w:rsidRDefault="006B4C26" w:rsidP="009F5CF7">
            <w:pPr>
              <w:jc w:val="center"/>
              <w:rPr>
                <w:rFonts w:ascii="Arial" w:hAnsi="Arial" w:cs="Arial"/>
                <w:color w:val="FF0000"/>
                <w:sz w:val="18"/>
                <w:szCs w:val="18"/>
                <w:lang w:val="es-ES"/>
              </w:rPr>
            </w:pPr>
          </w:p>
          <w:p w14:paraId="28CAA8F7" w14:textId="77777777" w:rsidR="006B4C26" w:rsidRPr="00D56083" w:rsidRDefault="006B4C26" w:rsidP="009F5CF7">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46D820AF" w14:textId="77777777" w:rsidR="006B4C26" w:rsidRPr="00D56083" w:rsidRDefault="006B4C26" w:rsidP="009F5CF7">
            <w:pPr>
              <w:jc w:val="center"/>
              <w:rPr>
                <w:rFonts w:ascii="Arial" w:hAnsi="Arial" w:cs="Arial"/>
                <w:color w:val="FF0000"/>
                <w:sz w:val="18"/>
                <w:szCs w:val="18"/>
                <w:lang w:val="es-ES"/>
              </w:rPr>
            </w:pPr>
          </w:p>
          <w:p w14:paraId="42C93CAA" w14:textId="0104B9F6" w:rsidR="006B4C26" w:rsidRPr="00D56083" w:rsidRDefault="006B4C26" w:rsidP="009F5CF7">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6B4C26" w:rsidRPr="00D56083" w14:paraId="6656EFCD" w14:textId="77777777" w:rsidTr="004C2A48">
        <w:tc>
          <w:tcPr>
            <w:tcW w:w="506" w:type="dxa"/>
            <w:vMerge/>
            <w:vAlign w:val="center"/>
          </w:tcPr>
          <w:p w14:paraId="23274E33" w14:textId="390858DD" w:rsidR="006B4C26" w:rsidRPr="00D56083" w:rsidRDefault="006B4C26" w:rsidP="009F5CF7">
            <w:pPr>
              <w:jc w:val="center"/>
              <w:rPr>
                <w:rFonts w:ascii="Arial" w:hAnsi="Arial" w:cs="Arial"/>
                <w:b/>
                <w:bCs/>
                <w:color w:val="FF0000"/>
                <w:sz w:val="18"/>
                <w:szCs w:val="18"/>
                <w:lang w:val="es-ES"/>
              </w:rPr>
            </w:pPr>
          </w:p>
        </w:tc>
        <w:tc>
          <w:tcPr>
            <w:tcW w:w="2041" w:type="dxa"/>
            <w:vMerge/>
            <w:vAlign w:val="center"/>
          </w:tcPr>
          <w:p w14:paraId="35EFC622" w14:textId="77777777" w:rsidR="006B4C26" w:rsidRPr="00D56083" w:rsidRDefault="006B4C26" w:rsidP="009F5CF7">
            <w:pPr>
              <w:jc w:val="center"/>
              <w:rPr>
                <w:rFonts w:ascii="Arial" w:hAnsi="Arial" w:cs="Arial"/>
                <w:color w:val="FF0000"/>
                <w:sz w:val="18"/>
                <w:szCs w:val="18"/>
                <w:lang w:val="es-ES"/>
              </w:rPr>
            </w:pPr>
          </w:p>
        </w:tc>
        <w:tc>
          <w:tcPr>
            <w:tcW w:w="5953" w:type="dxa"/>
            <w:vAlign w:val="center"/>
          </w:tcPr>
          <w:p w14:paraId="1993A4E3" w14:textId="77777777" w:rsidR="006B4C26" w:rsidRPr="00D56083" w:rsidRDefault="006B4C26" w:rsidP="009F5CF7">
            <w:pPr>
              <w:pStyle w:val="Prrafodelista"/>
              <w:numPr>
                <w:ilvl w:val="1"/>
                <w:numId w:val="38"/>
              </w:numPr>
              <w:rPr>
                <w:rFonts w:ascii="Arial" w:hAnsi="Arial" w:cs="Arial"/>
                <w:b/>
                <w:bCs/>
                <w:color w:val="FF0000"/>
                <w:sz w:val="18"/>
                <w:szCs w:val="18"/>
                <w:lang w:val="es-ES"/>
              </w:rPr>
            </w:pPr>
            <w:r w:rsidRPr="00D56083">
              <w:rPr>
                <w:rFonts w:ascii="Arial" w:hAnsi="Arial" w:cs="Arial"/>
                <w:b/>
                <w:bCs/>
                <w:color w:val="FF0000"/>
                <w:sz w:val="18"/>
                <w:szCs w:val="18"/>
                <w:lang w:val="es-ES"/>
              </w:rPr>
              <w:t>Revisión de la Política del SIG:</w:t>
            </w:r>
          </w:p>
          <w:p w14:paraId="4A90C464" w14:textId="2AF08F09" w:rsidR="006B4C26" w:rsidRPr="00D56083" w:rsidRDefault="006B4C26"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informe del desarrollo de la política y tomar las decisiones frente a su actualización o ajuste.</w:t>
            </w:r>
          </w:p>
        </w:tc>
        <w:tc>
          <w:tcPr>
            <w:tcW w:w="1701" w:type="dxa"/>
            <w:vMerge/>
            <w:vAlign w:val="center"/>
          </w:tcPr>
          <w:p w14:paraId="2ECB1974" w14:textId="77777777" w:rsidR="006B4C26" w:rsidRPr="00D56083" w:rsidRDefault="006B4C26" w:rsidP="009F5CF7">
            <w:pPr>
              <w:jc w:val="center"/>
              <w:rPr>
                <w:rFonts w:ascii="Arial" w:hAnsi="Arial" w:cs="Arial"/>
                <w:color w:val="FF0000"/>
                <w:sz w:val="18"/>
                <w:szCs w:val="18"/>
                <w:lang w:val="es-ES"/>
              </w:rPr>
            </w:pPr>
          </w:p>
        </w:tc>
      </w:tr>
      <w:tr w:rsidR="006B4C26" w:rsidRPr="00D56083" w14:paraId="4C0434BA" w14:textId="77777777" w:rsidTr="004C2A48">
        <w:tc>
          <w:tcPr>
            <w:tcW w:w="506" w:type="dxa"/>
            <w:vMerge/>
            <w:vAlign w:val="center"/>
          </w:tcPr>
          <w:p w14:paraId="303A8814" w14:textId="7B5BC708" w:rsidR="006B4C26" w:rsidRPr="00D56083" w:rsidRDefault="006B4C26" w:rsidP="009F5CF7">
            <w:pPr>
              <w:jc w:val="center"/>
              <w:rPr>
                <w:rFonts w:ascii="Arial" w:hAnsi="Arial" w:cs="Arial"/>
                <w:b/>
                <w:bCs/>
                <w:color w:val="FF0000"/>
                <w:sz w:val="18"/>
                <w:szCs w:val="18"/>
                <w:lang w:val="es-ES"/>
              </w:rPr>
            </w:pPr>
          </w:p>
        </w:tc>
        <w:tc>
          <w:tcPr>
            <w:tcW w:w="2041" w:type="dxa"/>
            <w:vMerge/>
            <w:vAlign w:val="center"/>
          </w:tcPr>
          <w:p w14:paraId="508343BA" w14:textId="77777777" w:rsidR="006B4C26" w:rsidRPr="00D56083" w:rsidRDefault="006B4C26" w:rsidP="009F5CF7">
            <w:pPr>
              <w:jc w:val="center"/>
              <w:rPr>
                <w:rFonts w:ascii="Arial" w:hAnsi="Arial" w:cs="Arial"/>
                <w:color w:val="FF0000"/>
                <w:sz w:val="18"/>
                <w:szCs w:val="18"/>
                <w:lang w:val="es-ES"/>
              </w:rPr>
            </w:pPr>
          </w:p>
        </w:tc>
        <w:tc>
          <w:tcPr>
            <w:tcW w:w="5953" w:type="dxa"/>
            <w:vAlign w:val="center"/>
          </w:tcPr>
          <w:p w14:paraId="7074A064" w14:textId="295ADDC8" w:rsidR="006B4C26" w:rsidRPr="00D56083" w:rsidRDefault="006B4C26" w:rsidP="009F5CF7">
            <w:pPr>
              <w:pStyle w:val="Prrafodelista"/>
              <w:numPr>
                <w:ilvl w:val="1"/>
                <w:numId w:val="38"/>
              </w:numPr>
              <w:rPr>
                <w:rFonts w:ascii="Arial" w:hAnsi="Arial" w:cs="Arial"/>
                <w:b/>
                <w:bCs/>
                <w:color w:val="FF0000"/>
                <w:sz w:val="18"/>
                <w:szCs w:val="18"/>
                <w:lang w:val="es-ES"/>
              </w:rPr>
            </w:pPr>
            <w:r w:rsidRPr="00D56083">
              <w:rPr>
                <w:rFonts w:ascii="Arial" w:hAnsi="Arial" w:cs="Arial"/>
                <w:b/>
                <w:bCs/>
                <w:color w:val="FF0000"/>
                <w:sz w:val="18"/>
                <w:szCs w:val="18"/>
                <w:lang w:val="es-ES"/>
              </w:rPr>
              <w:t>Revisión de los objetivos de la política del SIG:</w:t>
            </w:r>
          </w:p>
          <w:p w14:paraId="56CA15F4" w14:textId="196699F0" w:rsidR="006B4C26" w:rsidRPr="00D56083" w:rsidRDefault="006B4C26"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informe del cumplimiento de los objetivos del SIG.</w:t>
            </w:r>
          </w:p>
        </w:tc>
        <w:tc>
          <w:tcPr>
            <w:tcW w:w="1701" w:type="dxa"/>
            <w:vMerge/>
            <w:vAlign w:val="center"/>
          </w:tcPr>
          <w:p w14:paraId="21B91440" w14:textId="77777777" w:rsidR="006B4C26" w:rsidRPr="00D56083" w:rsidRDefault="006B4C26" w:rsidP="009F5CF7">
            <w:pPr>
              <w:jc w:val="center"/>
              <w:rPr>
                <w:rFonts w:ascii="Arial" w:hAnsi="Arial" w:cs="Arial"/>
                <w:color w:val="FF0000"/>
                <w:sz w:val="18"/>
                <w:szCs w:val="18"/>
                <w:lang w:val="es-ES"/>
              </w:rPr>
            </w:pPr>
          </w:p>
        </w:tc>
      </w:tr>
      <w:tr w:rsidR="006B4C26" w:rsidRPr="00D56083" w14:paraId="7FEE6F00" w14:textId="77777777" w:rsidTr="004C2A48">
        <w:tc>
          <w:tcPr>
            <w:tcW w:w="506" w:type="dxa"/>
            <w:vMerge/>
            <w:vAlign w:val="center"/>
          </w:tcPr>
          <w:p w14:paraId="5867994A" w14:textId="1DFB0AA4" w:rsidR="006B4C26" w:rsidRPr="00D56083" w:rsidRDefault="006B4C26" w:rsidP="009F5CF7">
            <w:pPr>
              <w:jc w:val="center"/>
              <w:rPr>
                <w:rFonts w:ascii="Arial" w:hAnsi="Arial" w:cs="Arial"/>
                <w:b/>
                <w:bCs/>
                <w:color w:val="FF0000"/>
                <w:sz w:val="18"/>
                <w:szCs w:val="18"/>
                <w:lang w:val="es-ES"/>
              </w:rPr>
            </w:pPr>
          </w:p>
        </w:tc>
        <w:tc>
          <w:tcPr>
            <w:tcW w:w="2041" w:type="dxa"/>
            <w:vMerge/>
            <w:vAlign w:val="center"/>
          </w:tcPr>
          <w:p w14:paraId="19707DEF" w14:textId="77777777" w:rsidR="006B4C26" w:rsidRPr="00D56083" w:rsidRDefault="006B4C26" w:rsidP="009F5CF7">
            <w:pPr>
              <w:jc w:val="center"/>
              <w:rPr>
                <w:rFonts w:ascii="Arial" w:hAnsi="Arial" w:cs="Arial"/>
                <w:color w:val="FF0000"/>
                <w:sz w:val="18"/>
                <w:szCs w:val="18"/>
                <w:lang w:val="es-ES"/>
              </w:rPr>
            </w:pPr>
          </w:p>
        </w:tc>
        <w:tc>
          <w:tcPr>
            <w:tcW w:w="5953" w:type="dxa"/>
            <w:vAlign w:val="center"/>
          </w:tcPr>
          <w:p w14:paraId="0A8F3D11" w14:textId="77777777" w:rsidR="006B4C26" w:rsidRPr="00D56083" w:rsidRDefault="006B4C26" w:rsidP="009F5CF7">
            <w:pPr>
              <w:pStyle w:val="Prrafodelista"/>
              <w:numPr>
                <w:ilvl w:val="1"/>
                <w:numId w:val="38"/>
              </w:numPr>
              <w:rPr>
                <w:rFonts w:ascii="Arial" w:hAnsi="Arial" w:cs="Arial"/>
                <w:b/>
                <w:bCs/>
                <w:color w:val="FF0000"/>
                <w:sz w:val="18"/>
                <w:szCs w:val="18"/>
                <w:lang w:val="es-ES"/>
              </w:rPr>
            </w:pPr>
            <w:r w:rsidRPr="00D56083">
              <w:rPr>
                <w:rFonts w:ascii="Arial" w:hAnsi="Arial" w:cs="Arial"/>
                <w:b/>
                <w:bCs/>
                <w:color w:val="FF0000"/>
                <w:sz w:val="18"/>
                <w:szCs w:val="18"/>
                <w:lang w:val="es-ES"/>
              </w:rPr>
              <w:t>Revisión de Mapa de Procesos:</w:t>
            </w:r>
          </w:p>
          <w:p w14:paraId="0B9BE955" w14:textId="31F7176C" w:rsidR="006B4C26" w:rsidRPr="00D56083" w:rsidRDefault="006B4C26" w:rsidP="009F5CF7">
            <w:pPr>
              <w:rPr>
                <w:rFonts w:ascii="Arial" w:hAnsi="Arial" w:cs="Arial"/>
                <w:color w:val="FF0000"/>
                <w:sz w:val="18"/>
                <w:szCs w:val="18"/>
                <w:lang w:val="es-ES"/>
              </w:rPr>
            </w:pPr>
            <w:r w:rsidRPr="00D56083">
              <w:rPr>
                <w:rFonts w:ascii="Arial" w:hAnsi="Arial" w:cs="Arial"/>
                <w:color w:val="FF0000"/>
                <w:sz w:val="18"/>
                <w:szCs w:val="18"/>
                <w:lang w:val="es-ES"/>
              </w:rPr>
              <w:t>Verificar el mapa y aprobar los ajustes a que haya lugar.</w:t>
            </w:r>
          </w:p>
        </w:tc>
        <w:tc>
          <w:tcPr>
            <w:tcW w:w="1701" w:type="dxa"/>
            <w:vMerge/>
            <w:vAlign w:val="center"/>
          </w:tcPr>
          <w:p w14:paraId="77531B7F" w14:textId="77777777" w:rsidR="006B4C26" w:rsidRPr="00D56083" w:rsidRDefault="006B4C26" w:rsidP="009F5CF7">
            <w:pPr>
              <w:jc w:val="center"/>
              <w:rPr>
                <w:rFonts w:ascii="Arial" w:hAnsi="Arial" w:cs="Arial"/>
                <w:color w:val="FF0000"/>
                <w:sz w:val="18"/>
                <w:szCs w:val="18"/>
                <w:lang w:val="es-ES"/>
              </w:rPr>
            </w:pPr>
          </w:p>
        </w:tc>
      </w:tr>
      <w:tr w:rsidR="006B4C26" w:rsidRPr="00D56083" w14:paraId="641B2940" w14:textId="77777777" w:rsidTr="004C2A48">
        <w:tc>
          <w:tcPr>
            <w:tcW w:w="506" w:type="dxa"/>
            <w:vMerge/>
            <w:vAlign w:val="center"/>
          </w:tcPr>
          <w:p w14:paraId="70E7DA65" w14:textId="77777777" w:rsidR="006B4C26" w:rsidRPr="00D56083" w:rsidRDefault="006B4C26" w:rsidP="009F5CF7">
            <w:pPr>
              <w:jc w:val="center"/>
              <w:rPr>
                <w:rFonts w:ascii="Arial" w:hAnsi="Arial" w:cs="Arial"/>
                <w:b/>
                <w:bCs/>
                <w:color w:val="FF0000"/>
                <w:sz w:val="18"/>
                <w:szCs w:val="18"/>
                <w:lang w:val="es-ES"/>
              </w:rPr>
            </w:pPr>
          </w:p>
        </w:tc>
        <w:tc>
          <w:tcPr>
            <w:tcW w:w="2041" w:type="dxa"/>
            <w:vMerge/>
            <w:vAlign w:val="center"/>
          </w:tcPr>
          <w:p w14:paraId="09B259C5" w14:textId="77777777" w:rsidR="006B4C26" w:rsidRPr="00D56083" w:rsidRDefault="006B4C26" w:rsidP="009F5CF7">
            <w:pPr>
              <w:jc w:val="center"/>
              <w:rPr>
                <w:rFonts w:ascii="Arial" w:hAnsi="Arial" w:cs="Arial"/>
                <w:color w:val="FF0000"/>
                <w:sz w:val="18"/>
                <w:szCs w:val="18"/>
                <w:lang w:val="es-ES"/>
              </w:rPr>
            </w:pPr>
          </w:p>
        </w:tc>
        <w:tc>
          <w:tcPr>
            <w:tcW w:w="5953" w:type="dxa"/>
            <w:vAlign w:val="center"/>
          </w:tcPr>
          <w:p w14:paraId="4A92E908" w14:textId="77777777" w:rsidR="006B4C26" w:rsidRDefault="006B4C26" w:rsidP="009F5CF7">
            <w:pPr>
              <w:pStyle w:val="Prrafodelista"/>
              <w:numPr>
                <w:ilvl w:val="1"/>
                <w:numId w:val="38"/>
              </w:numPr>
              <w:rPr>
                <w:rFonts w:ascii="Arial" w:hAnsi="Arial" w:cs="Arial"/>
                <w:b/>
                <w:bCs/>
                <w:color w:val="FF0000"/>
                <w:sz w:val="18"/>
                <w:szCs w:val="18"/>
                <w:lang w:val="es-ES"/>
              </w:rPr>
            </w:pPr>
            <w:r>
              <w:rPr>
                <w:rFonts w:ascii="Arial" w:hAnsi="Arial" w:cs="Arial"/>
                <w:b/>
                <w:bCs/>
                <w:color w:val="FF0000"/>
                <w:sz w:val="18"/>
                <w:szCs w:val="18"/>
                <w:lang w:val="es-ES"/>
              </w:rPr>
              <w:t>Revisión de Aspectos Internos y Externos pertinentes a la Corporación:</w:t>
            </w:r>
          </w:p>
          <w:p w14:paraId="1A2A7E76" w14:textId="1ED7815C" w:rsidR="006B4C26" w:rsidRPr="006B4C26" w:rsidRDefault="006B4C26" w:rsidP="006B4C26">
            <w:pPr>
              <w:rPr>
                <w:rFonts w:ascii="Arial" w:hAnsi="Arial" w:cs="Arial"/>
                <w:color w:val="FF0000"/>
                <w:sz w:val="18"/>
                <w:szCs w:val="18"/>
                <w:lang w:val="es-ES"/>
              </w:rPr>
            </w:pPr>
            <w:r>
              <w:rPr>
                <w:rFonts w:ascii="Arial" w:hAnsi="Arial" w:cs="Arial"/>
                <w:color w:val="FF0000"/>
                <w:sz w:val="18"/>
                <w:szCs w:val="18"/>
                <w:lang w:val="es-ES"/>
              </w:rPr>
              <w:t>Presentar un análisis que permita comparar la situación actual de la empresa con el entorno. (DOFA)</w:t>
            </w:r>
          </w:p>
        </w:tc>
        <w:tc>
          <w:tcPr>
            <w:tcW w:w="1701" w:type="dxa"/>
            <w:vAlign w:val="center"/>
          </w:tcPr>
          <w:p w14:paraId="6B422891" w14:textId="77777777" w:rsidR="006B4C26" w:rsidRPr="00D56083" w:rsidRDefault="006B4C26" w:rsidP="009F5CF7">
            <w:pPr>
              <w:jc w:val="center"/>
              <w:rPr>
                <w:rFonts w:ascii="Arial" w:hAnsi="Arial" w:cs="Arial"/>
                <w:color w:val="FF0000"/>
                <w:sz w:val="18"/>
                <w:szCs w:val="18"/>
                <w:lang w:val="es-ES"/>
              </w:rPr>
            </w:pPr>
          </w:p>
        </w:tc>
      </w:tr>
      <w:tr w:rsidR="00D56083" w:rsidRPr="00D56083" w14:paraId="437E1667" w14:textId="77777777" w:rsidTr="004C2A48">
        <w:tc>
          <w:tcPr>
            <w:tcW w:w="506" w:type="dxa"/>
            <w:vAlign w:val="center"/>
          </w:tcPr>
          <w:p w14:paraId="7925573F" w14:textId="64A9D55D"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2</w:t>
            </w:r>
          </w:p>
        </w:tc>
        <w:tc>
          <w:tcPr>
            <w:tcW w:w="2041" w:type="dxa"/>
            <w:vAlign w:val="center"/>
          </w:tcPr>
          <w:p w14:paraId="2890FCA8" w14:textId="299F7AEC"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Resultados de las Auditorías</w:t>
            </w:r>
            <w:r w:rsidR="006B4C26">
              <w:rPr>
                <w:rFonts w:ascii="Arial" w:hAnsi="Arial" w:cs="Arial"/>
                <w:b/>
                <w:bCs/>
                <w:color w:val="FF0000"/>
                <w:sz w:val="18"/>
                <w:szCs w:val="18"/>
                <w:lang w:val="es-ES"/>
              </w:rPr>
              <w:t xml:space="preserve"> Internas o Externas</w:t>
            </w:r>
            <w:r w:rsidRPr="00D56083">
              <w:rPr>
                <w:rFonts w:ascii="Arial" w:hAnsi="Arial" w:cs="Arial"/>
                <w:b/>
                <w:bCs/>
                <w:color w:val="FF0000"/>
                <w:sz w:val="18"/>
                <w:szCs w:val="18"/>
                <w:lang w:val="es-ES"/>
              </w:rPr>
              <w:t>.</w:t>
            </w:r>
          </w:p>
        </w:tc>
        <w:tc>
          <w:tcPr>
            <w:tcW w:w="5953" w:type="dxa"/>
            <w:vAlign w:val="center"/>
          </w:tcPr>
          <w:p w14:paraId="5FD1AA40" w14:textId="77777777" w:rsidR="004C2A48" w:rsidRPr="00D56083" w:rsidRDefault="004C2A48"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informe que contenga:</w:t>
            </w:r>
          </w:p>
          <w:p w14:paraId="0CCD6467" w14:textId="60C3D918" w:rsidR="004C2A48" w:rsidRPr="00D56083" w:rsidRDefault="004C2A48" w:rsidP="009F5CF7">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Cubrimiento y cumplimiento del programa de Auditorías.</w:t>
            </w:r>
          </w:p>
          <w:p w14:paraId="5B944D01" w14:textId="64ECDAB1" w:rsidR="004C2A48" w:rsidRPr="00D56083" w:rsidRDefault="004C2A48" w:rsidP="009F5CF7">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Estado de las acciones relacionadas con planes establecidos con entes de control</w:t>
            </w:r>
          </w:p>
          <w:p w14:paraId="5D397ABE" w14:textId="1E7833C8" w:rsidR="004C2A48" w:rsidRPr="00D56083" w:rsidRDefault="004C2A48" w:rsidP="009F5CF7">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Estado del SIG según auditoría.</w:t>
            </w:r>
          </w:p>
        </w:tc>
        <w:tc>
          <w:tcPr>
            <w:tcW w:w="1701" w:type="dxa"/>
            <w:vAlign w:val="center"/>
          </w:tcPr>
          <w:p w14:paraId="0BE71C7B" w14:textId="77777777"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3C3C53C8" w14:textId="77777777" w:rsidR="004C2A48" w:rsidRPr="00D56083" w:rsidRDefault="004C2A48" w:rsidP="009F5CF7">
            <w:pPr>
              <w:jc w:val="center"/>
              <w:rPr>
                <w:rFonts w:ascii="Arial" w:hAnsi="Arial" w:cs="Arial"/>
                <w:color w:val="FF0000"/>
                <w:sz w:val="18"/>
                <w:szCs w:val="18"/>
                <w:lang w:val="es-ES"/>
              </w:rPr>
            </w:pPr>
          </w:p>
          <w:p w14:paraId="7166E2DD" w14:textId="77777777"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131A35DE" w14:textId="77777777" w:rsidR="004C2A48" w:rsidRPr="00D56083" w:rsidRDefault="004C2A48" w:rsidP="009F5CF7">
            <w:pPr>
              <w:jc w:val="center"/>
              <w:rPr>
                <w:rFonts w:ascii="Arial" w:hAnsi="Arial" w:cs="Arial"/>
                <w:color w:val="FF0000"/>
                <w:sz w:val="18"/>
                <w:szCs w:val="18"/>
                <w:lang w:val="es-ES"/>
              </w:rPr>
            </w:pPr>
          </w:p>
          <w:p w14:paraId="6F91499B" w14:textId="77777777"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33C1B5D9" w14:textId="77777777" w:rsidR="004C2A48" w:rsidRPr="00D56083" w:rsidRDefault="004C2A48" w:rsidP="009F5CF7">
            <w:pPr>
              <w:jc w:val="center"/>
              <w:rPr>
                <w:rFonts w:ascii="Arial" w:hAnsi="Arial" w:cs="Arial"/>
                <w:color w:val="FF0000"/>
                <w:sz w:val="18"/>
                <w:szCs w:val="18"/>
                <w:lang w:val="es-ES"/>
              </w:rPr>
            </w:pPr>
          </w:p>
          <w:p w14:paraId="0126B055" w14:textId="296A0719"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75A83ABA" w14:textId="77777777" w:rsidTr="004C2A48">
        <w:tc>
          <w:tcPr>
            <w:tcW w:w="506" w:type="dxa"/>
            <w:vAlign w:val="center"/>
          </w:tcPr>
          <w:p w14:paraId="75598A76" w14:textId="02716A7D"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3</w:t>
            </w:r>
          </w:p>
        </w:tc>
        <w:tc>
          <w:tcPr>
            <w:tcW w:w="2041" w:type="dxa"/>
            <w:vAlign w:val="center"/>
          </w:tcPr>
          <w:p w14:paraId="0721D21F" w14:textId="769AA456"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Retroalimentación de Clientes</w:t>
            </w:r>
            <w:r w:rsidR="00472B92">
              <w:rPr>
                <w:rFonts w:ascii="Arial" w:hAnsi="Arial" w:cs="Arial"/>
                <w:b/>
                <w:bCs/>
                <w:color w:val="FF0000"/>
                <w:sz w:val="18"/>
                <w:szCs w:val="18"/>
                <w:lang w:val="es-ES"/>
              </w:rPr>
              <w:t>, Personal y</w:t>
            </w:r>
            <w:r w:rsidRPr="00D56083">
              <w:rPr>
                <w:rFonts w:ascii="Arial" w:hAnsi="Arial" w:cs="Arial"/>
                <w:b/>
                <w:bCs/>
                <w:color w:val="FF0000"/>
                <w:sz w:val="18"/>
                <w:szCs w:val="18"/>
                <w:lang w:val="es-ES"/>
              </w:rPr>
              <w:t xml:space="preserve"> Partes Interesadas</w:t>
            </w:r>
          </w:p>
        </w:tc>
        <w:tc>
          <w:tcPr>
            <w:tcW w:w="5953" w:type="dxa"/>
            <w:vAlign w:val="center"/>
          </w:tcPr>
          <w:p w14:paraId="3B3CAAC7" w14:textId="77777777" w:rsidR="004C2A48" w:rsidRPr="00D56083" w:rsidRDefault="004C2A48"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informe que contenga:</w:t>
            </w:r>
          </w:p>
          <w:p w14:paraId="43D6A629" w14:textId="77777777" w:rsidR="004C2A48" w:rsidRPr="00D56083" w:rsidRDefault="004C2A48" w:rsidP="009F5CF7">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Informe de peticiones, quejas, reclamos y sugerencias (incluyendo el tratamiento de datos).</w:t>
            </w:r>
          </w:p>
          <w:p w14:paraId="00AE926C" w14:textId="77777777" w:rsidR="004C2A48" w:rsidRDefault="004C2A48" w:rsidP="009F5CF7">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Informe de evaluación de la satisfacción del cliente</w:t>
            </w:r>
          </w:p>
          <w:p w14:paraId="3786AF7A" w14:textId="0980E4BC" w:rsidR="00472B92" w:rsidRPr="00472B92" w:rsidRDefault="00472B92" w:rsidP="00472B92">
            <w:pPr>
              <w:pStyle w:val="Prrafodelista"/>
              <w:numPr>
                <w:ilvl w:val="0"/>
                <w:numId w:val="39"/>
              </w:numPr>
              <w:rPr>
                <w:rFonts w:ascii="Arial" w:hAnsi="Arial" w:cs="Arial"/>
                <w:color w:val="FF0000"/>
                <w:sz w:val="18"/>
                <w:szCs w:val="18"/>
                <w:lang w:val="es-ES"/>
              </w:rPr>
            </w:pPr>
            <w:r>
              <w:rPr>
                <w:rFonts w:ascii="Arial" w:hAnsi="Arial" w:cs="Arial"/>
                <w:color w:val="FF0000"/>
                <w:sz w:val="18"/>
                <w:szCs w:val="18"/>
                <w:lang w:val="es-ES"/>
              </w:rPr>
              <w:t>Informe del desempeño del personal</w:t>
            </w:r>
          </w:p>
        </w:tc>
        <w:tc>
          <w:tcPr>
            <w:tcW w:w="1701" w:type="dxa"/>
            <w:vAlign w:val="center"/>
          </w:tcPr>
          <w:p w14:paraId="4506A859" w14:textId="0E808CE6"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Área administrativa</w:t>
            </w:r>
          </w:p>
        </w:tc>
      </w:tr>
      <w:tr w:rsidR="00D56083" w:rsidRPr="00D56083" w14:paraId="3DD4BD01" w14:textId="77777777" w:rsidTr="004C2A48">
        <w:tc>
          <w:tcPr>
            <w:tcW w:w="506" w:type="dxa"/>
            <w:vAlign w:val="center"/>
          </w:tcPr>
          <w:p w14:paraId="4A4B4350" w14:textId="74A9FFAF"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4</w:t>
            </w:r>
          </w:p>
        </w:tc>
        <w:tc>
          <w:tcPr>
            <w:tcW w:w="2041" w:type="dxa"/>
            <w:vAlign w:val="center"/>
          </w:tcPr>
          <w:p w14:paraId="44624102" w14:textId="66FA50AF"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Administración de los riesgos</w:t>
            </w:r>
            <w:r w:rsidR="00473BB7">
              <w:rPr>
                <w:rFonts w:ascii="Arial" w:hAnsi="Arial" w:cs="Arial"/>
                <w:b/>
                <w:bCs/>
                <w:color w:val="FF0000"/>
                <w:sz w:val="18"/>
                <w:szCs w:val="18"/>
                <w:lang w:val="es-ES"/>
              </w:rPr>
              <w:t xml:space="preserve"> o impactos y de las oportunidades</w:t>
            </w:r>
          </w:p>
        </w:tc>
        <w:tc>
          <w:tcPr>
            <w:tcW w:w="5953" w:type="dxa"/>
            <w:vAlign w:val="center"/>
          </w:tcPr>
          <w:p w14:paraId="0864C79E" w14:textId="3CC84B95" w:rsidR="004C2A48" w:rsidRPr="00D56083" w:rsidRDefault="004C2A48"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informe del estado actual de los riesgos</w:t>
            </w:r>
            <w:r w:rsidR="00473BB7">
              <w:rPr>
                <w:rFonts w:ascii="Arial" w:hAnsi="Arial" w:cs="Arial"/>
                <w:color w:val="FF0000"/>
                <w:sz w:val="18"/>
                <w:szCs w:val="18"/>
                <w:lang w:val="es-ES"/>
              </w:rPr>
              <w:t xml:space="preserve"> o impactos, además de las oportunidades que se han planteado.</w:t>
            </w:r>
          </w:p>
        </w:tc>
        <w:tc>
          <w:tcPr>
            <w:tcW w:w="1701" w:type="dxa"/>
            <w:vAlign w:val="center"/>
          </w:tcPr>
          <w:p w14:paraId="42A2E1D5" w14:textId="77777777"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7DBE8AE8" w14:textId="77777777" w:rsidR="004C2A48" w:rsidRPr="00D56083" w:rsidRDefault="004C2A48" w:rsidP="009F5CF7">
            <w:pPr>
              <w:jc w:val="center"/>
              <w:rPr>
                <w:rFonts w:ascii="Arial" w:hAnsi="Arial" w:cs="Arial"/>
                <w:color w:val="FF0000"/>
                <w:sz w:val="18"/>
                <w:szCs w:val="18"/>
                <w:lang w:val="es-ES"/>
              </w:rPr>
            </w:pPr>
          </w:p>
          <w:p w14:paraId="11E3E104" w14:textId="77777777"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6E3C1E4F" w14:textId="77777777" w:rsidR="004C2A48" w:rsidRPr="00D56083" w:rsidRDefault="004C2A48" w:rsidP="009F5CF7">
            <w:pPr>
              <w:jc w:val="center"/>
              <w:rPr>
                <w:rFonts w:ascii="Arial" w:hAnsi="Arial" w:cs="Arial"/>
                <w:color w:val="FF0000"/>
                <w:sz w:val="18"/>
                <w:szCs w:val="18"/>
                <w:lang w:val="es-ES"/>
              </w:rPr>
            </w:pPr>
          </w:p>
          <w:p w14:paraId="13639DF6" w14:textId="77777777"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6FAF9126" w14:textId="77777777" w:rsidR="004C2A48" w:rsidRPr="00D56083" w:rsidRDefault="004C2A48" w:rsidP="009F5CF7">
            <w:pPr>
              <w:jc w:val="center"/>
              <w:rPr>
                <w:rFonts w:ascii="Arial" w:hAnsi="Arial" w:cs="Arial"/>
                <w:color w:val="FF0000"/>
                <w:sz w:val="18"/>
                <w:szCs w:val="18"/>
                <w:lang w:val="es-ES"/>
              </w:rPr>
            </w:pPr>
          </w:p>
          <w:p w14:paraId="1D4A9C5E" w14:textId="3D605425" w:rsidR="004C2A48" w:rsidRPr="00D56083" w:rsidRDefault="004C2A48" w:rsidP="009F5CF7">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473BB7" w:rsidRPr="00D56083" w14:paraId="6C174857" w14:textId="77777777" w:rsidTr="004C2A48">
        <w:tc>
          <w:tcPr>
            <w:tcW w:w="506" w:type="dxa"/>
            <w:vAlign w:val="center"/>
          </w:tcPr>
          <w:p w14:paraId="5D9C0E74" w14:textId="543F1EED" w:rsidR="00473BB7" w:rsidRPr="00D56083" w:rsidRDefault="00473BB7" w:rsidP="009F5CF7">
            <w:pPr>
              <w:jc w:val="center"/>
              <w:rPr>
                <w:rFonts w:ascii="Arial" w:hAnsi="Arial" w:cs="Arial"/>
                <w:b/>
                <w:bCs/>
                <w:color w:val="FF0000"/>
                <w:sz w:val="18"/>
                <w:szCs w:val="18"/>
                <w:lang w:val="es-ES"/>
              </w:rPr>
            </w:pPr>
            <w:r>
              <w:rPr>
                <w:rFonts w:ascii="Arial" w:hAnsi="Arial" w:cs="Arial"/>
                <w:b/>
                <w:bCs/>
                <w:color w:val="FF0000"/>
                <w:sz w:val="18"/>
                <w:szCs w:val="18"/>
                <w:lang w:val="es-ES"/>
              </w:rPr>
              <w:t>5</w:t>
            </w:r>
          </w:p>
        </w:tc>
        <w:tc>
          <w:tcPr>
            <w:tcW w:w="2041" w:type="dxa"/>
            <w:vAlign w:val="center"/>
          </w:tcPr>
          <w:p w14:paraId="46E3738C" w14:textId="0F8B29B1" w:rsidR="00473BB7" w:rsidRPr="00D56083" w:rsidRDefault="00473BB7" w:rsidP="009F5CF7">
            <w:pPr>
              <w:jc w:val="center"/>
              <w:rPr>
                <w:rFonts w:ascii="Arial" w:hAnsi="Arial" w:cs="Arial"/>
                <w:b/>
                <w:bCs/>
                <w:color w:val="FF0000"/>
                <w:sz w:val="18"/>
                <w:szCs w:val="18"/>
                <w:lang w:val="es-ES"/>
              </w:rPr>
            </w:pPr>
            <w:r>
              <w:rPr>
                <w:rFonts w:ascii="Arial" w:hAnsi="Arial" w:cs="Arial"/>
                <w:b/>
                <w:bCs/>
                <w:color w:val="FF0000"/>
                <w:sz w:val="18"/>
                <w:szCs w:val="18"/>
                <w:lang w:val="es-ES"/>
              </w:rPr>
              <w:t>Cumplimiento de Requisitos Legales y otros requisitos</w:t>
            </w:r>
          </w:p>
        </w:tc>
        <w:tc>
          <w:tcPr>
            <w:tcW w:w="5953" w:type="dxa"/>
            <w:vAlign w:val="center"/>
          </w:tcPr>
          <w:p w14:paraId="1ED4A1EB" w14:textId="0E2C0CAD" w:rsidR="00473BB7" w:rsidRPr="00D56083" w:rsidRDefault="00473BB7" w:rsidP="009F5CF7">
            <w:pPr>
              <w:rPr>
                <w:rFonts w:ascii="Arial" w:hAnsi="Arial" w:cs="Arial"/>
                <w:color w:val="FF0000"/>
                <w:sz w:val="18"/>
                <w:szCs w:val="18"/>
                <w:lang w:val="es-ES"/>
              </w:rPr>
            </w:pPr>
            <w:r>
              <w:rPr>
                <w:rFonts w:ascii="Arial" w:hAnsi="Arial" w:cs="Arial"/>
                <w:color w:val="FF0000"/>
                <w:sz w:val="18"/>
                <w:szCs w:val="18"/>
                <w:lang w:val="es-ES"/>
              </w:rPr>
              <w:t xml:space="preserve">Se debe incluir un informe ejecutivo en el que se detalle sobre el cumplimiento del desempeño </w:t>
            </w:r>
            <w:r w:rsidR="006B4C26">
              <w:rPr>
                <w:rFonts w:ascii="Arial" w:hAnsi="Arial" w:cs="Arial"/>
                <w:color w:val="FF0000"/>
                <w:sz w:val="18"/>
                <w:szCs w:val="18"/>
                <w:lang w:val="es-ES"/>
              </w:rPr>
              <w:t>en cuanto al cumplimiento de los requisitos legales y otros.</w:t>
            </w:r>
          </w:p>
        </w:tc>
        <w:tc>
          <w:tcPr>
            <w:tcW w:w="1701" w:type="dxa"/>
            <w:vAlign w:val="center"/>
          </w:tcPr>
          <w:p w14:paraId="047ADBFD" w14:textId="77777777" w:rsidR="006B4C26" w:rsidRPr="00D56083" w:rsidRDefault="006B4C26" w:rsidP="006B4C26">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78563021" w14:textId="77777777" w:rsidR="006B4C26" w:rsidRPr="00D56083" w:rsidRDefault="006B4C26" w:rsidP="006B4C26">
            <w:pPr>
              <w:jc w:val="center"/>
              <w:rPr>
                <w:rFonts w:ascii="Arial" w:hAnsi="Arial" w:cs="Arial"/>
                <w:color w:val="FF0000"/>
                <w:sz w:val="18"/>
                <w:szCs w:val="18"/>
                <w:lang w:val="es-ES"/>
              </w:rPr>
            </w:pPr>
          </w:p>
          <w:p w14:paraId="1D815D2C" w14:textId="77777777" w:rsidR="006B4C26" w:rsidRPr="00D56083" w:rsidRDefault="006B4C26" w:rsidP="006B4C26">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06E02C24" w14:textId="77777777" w:rsidR="006B4C26" w:rsidRPr="00D56083" w:rsidRDefault="006B4C26" w:rsidP="006B4C26">
            <w:pPr>
              <w:jc w:val="center"/>
              <w:rPr>
                <w:rFonts w:ascii="Arial" w:hAnsi="Arial" w:cs="Arial"/>
                <w:color w:val="FF0000"/>
                <w:sz w:val="18"/>
                <w:szCs w:val="18"/>
                <w:lang w:val="es-ES"/>
              </w:rPr>
            </w:pPr>
          </w:p>
          <w:p w14:paraId="610A1BAC" w14:textId="77777777" w:rsidR="006B4C26" w:rsidRPr="00D56083" w:rsidRDefault="006B4C26" w:rsidP="006B4C26">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5BD470F8" w14:textId="77777777" w:rsidR="006B4C26" w:rsidRPr="00D56083" w:rsidRDefault="006B4C26" w:rsidP="006B4C26">
            <w:pPr>
              <w:jc w:val="center"/>
              <w:rPr>
                <w:rFonts w:ascii="Arial" w:hAnsi="Arial" w:cs="Arial"/>
                <w:color w:val="FF0000"/>
                <w:sz w:val="18"/>
                <w:szCs w:val="18"/>
                <w:lang w:val="es-ES"/>
              </w:rPr>
            </w:pPr>
          </w:p>
          <w:p w14:paraId="5E5488F7" w14:textId="7FFED1FA" w:rsidR="00473BB7" w:rsidRPr="00D56083" w:rsidRDefault="006B4C26" w:rsidP="006B4C26">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7E11B1FF" w14:textId="77777777" w:rsidTr="004C2A48">
        <w:tc>
          <w:tcPr>
            <w:tcW w:w="506" w:type="dxa"/>
            <w:vAlign w:val="center"/>
          </w:tcPr>
          <w:p w14:paraId="566EC8FE" w14:textId="4A5C1ED3" w:rsidR="004C2A48" w:rsidRPr="00D56083" w:rsidRDefault="00473BB7" w:rsidP="009F5CF7">
            <w:pPr>
              <w:jc w:val="center"/>
              <w:rPr>
                <w:rFonts w:ascii="Arial" w:hAnsi="Arial" w:cs="Arial"/>
                <w:b/>
                <w:bCs/>
                <w:color w:val="FF0000"/>
                <w:sz w:val="18"/>
                <w:szCs w:val="18"/>
                <w:lang w:val="es-ES"/>
              </w:rPr>
            </w:pPr>
            <w:r>
              <w:rPr>
                <w:rFonts w:ascii="Arial" w:hAnsi="Arial" w:cs="Arial"/>
                <w:b/>
                <w:bCs/>
                <w:color w:val="FF0000"/>
                <w:sz w:val="18"/>
                <w:szCs w:val="18"/>
                <w:lang w:val="es-ES"/>
              </w:rPr>
              <w:t>6</w:t>
            </w:r>
          </w:p>
        </w:tc>
        <w:tc>
          <w:tcPr>
            <w:tcW w:w="2041" w:type="dxa"/>
            <w:vAlign w:val="center"/>
          </w:tcPr>
          <w:p w14:paraId="73218F1D" w14:textId="3F0A43E9"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Conformidad de los Servicios y Procesos</w:t>
            </w:r>
          </w:p>
        </w:tc>
        <w:tc>
          <w:tcPr>
            <w:tcW w:w="5953" w:type="dxa"/>
            <w:vAlign w:val="center"/>
          </w:tcPr>
          <w:p w14:paraId="49C3D932" w14:textId="77777777" w:rsidR="004C2A48" w:rsidRPr="00D56083" w:rsidRDefault="004C2A48" w:rsidP="009F5CF7">
            <w:pPr>
              <w:rPr>
                <w:rFonts w:ascii="Arial" w:hAnsi="Arial" w:cs="Arial"/>
                <w:color w:val="FF0000"/>
                <w:sz w:val="18"/>
                <w:szCs w:val="18"/>
                <w:lang w:val="es-ES"/>
              </w:rPr>
            </w:pPr>
            <w:r w:rsidRPr="00D56083">
              <w:rPr>
                <w:rFonts w:ascii="Arial" w:hAnsi="Arial" w:cs="Arial"/>
                <w:color w:val="FF0000"/>
                <w:sz w:val="18"/>
                <w:szCs w:val="18"/>
                <w:lang w:val="es-ES"/>
              </w:rPr>
              <w:t>Se presenta un informe de análisis del comportamiento del procedimiento de servicio no conforme de la Corporación, que incluya:</w:t>
            </w:r>
          </w:p>
          <w:p w14:paraId="5D228C10" w14:textId="77777777" w:rsidR="004C2A48" w:rsidRPr="00D56083" w:rsidRDefault="004C2A48" w:rsidP="009F5CF7">
            <w:pPr>
              <w:rPr>
                <w:rFonts w:ascii="Arial" w:hAnsi="Arial" w:cs="Arial"/>
                <w:color w:val="FF0000"/>
                <w:sz w:val="18"/>
                <w:szCs w:val="18"/>
                <w:lang w:val="es-ES"/>
              </w:rPr>
            </w:pPr>
          </w:p>
          <w:p w14:paraId="180434D6" w14:textId="77777777" w:rsidR="004C2A48" w:rsidRPr="00D56083" w:rsidRDefault="004C2A48" w:rsidP="004C2A48">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Número y análisis de la tipología de los principales servicios no conformes.</w:t>
            </w:r>
          </w:p>
          <w:p w14:paraId="4DB244E7" w14:textId="77777777" w:rsidR="004C2A48" w:rsidRPr="00D56083" w:rsidRDefault="004C2A48" w:rsidP="004C2A48">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Tratamiento de la no conformidad.</w:t>
            </w:r>
          </w:p>
          <w:p w14:paraId="697C3961" w14:textId="198DF739" w:rsidR="004C2A48" w:rsidRPr="00D56083" w:rsidRDefault="004C2A48" w:rsidP="004C2A48">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Acciones de mejora propuesta.</w:t>
            </w:r>
          </w:p>
        </w:tc>
        <w:tc>
          <w:tcPr>
            <w:tcW w:w="1701" w:type="dxa"/>
            <w:vAlign w:val="center"/>
          </w:tcPr>
          <w:p w14:paraId="413A354F" w14:textId="77777777"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711BF4FB" w14:textId="77777777" w:rsidR="004C2A48" w:rsidRPr="00D56083" w:rsidRDefault="004C2A48" w:rsidP="004C2A48">
            <w:pPr>
              <w:jc w:val="center"/>
              <w:rPr>
                <w:rFonts w:ascii="Arial" w:hAnsi="Arial" w:cs="Arial"/>
                <w:color w:val="FF0000"/>
                <w:sz w:val="18"/>
                <w:szCs w:val="18"/>
                <w:lang w:val="es-ES"/>
              </w:rPr>
            </w:pPr>
          </w:p>
          <w:p w14:paraId="589246DB" w14:textId="77777777"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7EB51B31" w14:textId="77777777" w:rsidR="004C2A48" w:rsidRPr="00D56083" w:rsidRDefault="004C2A48" w:rsidP="004C2A48">
            <w:pPr>
              <w:jc w:val="center"/>
              <w:rPr>
                <w:rFonts w:ascii="Arial" w:hAnsi="Arial" w:cs="Arial"/>
                <w:color w:val="FF0000"/>
                <w:sz w:val="18"/>
                <w:szCs w:val="18"/>
                <w:lang w:val="es-ES"/>
              </w:rPr>
            </w:pPr>
          </w:p>
          <w:p w14:paraId="04E12CA0" w14:textId="77777777"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4D79B97C" w14:textId="77777777" w:rsidR="004C2A48" w:rsidRPr="00D56083" w:rsidRDefault="004C2A48" w:rsidP="004C2A48">
            <w:pPr>
              <w:jc w:val="center"/>
              <w:rPr>
                <w:rFonts w:ascii="Arial" w:hAnsi="Arial" w:cs="Arial"/>
                <w:color w:val="FF0000"/>
                <w:sz w:val="18"/>
                <w:szCs w:val="18"/>
                <w:lang w:val="es-ES"/>
              </w:rPr>
            </w:pPr>
          </w:p>
          <w:p w14:paraId="5DB2232A" w14:textId="51CDAF33"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3D01DB5A" w14:textId="77777777" w:rsidTr="004C2A48">
        <w:tc>
          <w:tcPr>
            <w:tcW w:w="506" w:type="dxa"/>
            <w:vAlign w:val="center"/>
          </w:tcPr>
          <w:p w14:paraId="0195646F" w14:textId="5B4E90E9" w:rsidR="004C2A48" w:rsidRPr="00D56083" w:rsidRDefault="00473BB7" w:rsidP="009F5CF7">
            <w:pPr>
              <w:jc w:val="center"/>
              <w:rPr>
                <w:rFonts w:ascii="Arial" w:hAnsi="Arial" w:cs="Arial"/>
                <w:b/>
                <w:bCs/>
                <w:color w:val="FF0000"/>
                <w:sz w:val="18"/>
                <w:szCs w:val="18"/>
                <w:lang w:val="es-ES"/>
              </w:rPr>
            </w:pPr>
            <w:r>
              <w:rPr>
                <w:rFonts w:ascii="Arial" w:hAnsi="Arial" w:cs="Arial"/>
                <w:b/>
                <w:bCs/>
                <w:color w:val="FF0000"/>
                <w:sz w:val="18"/>
                <w:szCs w:val="18"/>
                <w:lang w:val="es-ES"/>
              </w:rPr>
              <w:t>7</w:t>
            </w:r>
          </w:p>
        </w:tc>
        <w:tc>
          <w:tcPr>
            <w:tcW w:w="2041" w:type="dxa"/>
            <w:vAlign w:val="center"/>
          </w:tcPr>
          <w:p w14:paraId="5B3AA6E0" w14:textId="342912C4"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Desempeño de los procesos informe</w:t>
            </w:r>
          </w:p>
        </w:tc>
        <w:tc>
          <w:tcPr>
            <w:tcW w:w="5953" w:type="dxa"/>
            <w:vAlign w:val="center"/>
          </w:tcPr>
          <w:p w14:paraId="7420D430" w14:textId="43A2C513" w:rsidR="004C2A48" w:rsidRPr="00D56083" w:rsidRDefault="004C2A48" w:rsidP="009F5CF7">
            <w:pPr>
              <w:rPr>
                <w:rFonts w:ascii="Arial" w:hAnsi="Arial" w:cs="Arial"/>
                <w:color w:val="FF0000"/>
                <w:sz w:val="18"/>
                <w:szCs w:val="18"/>
                <w:lang w:val="es-ES"/>
              </w:rPr>
            </w:pPr>
            <w:r w:rsidRPr="00D56083">
              <w:rPr>
                <w:rFonts w:ascii="Arial" w:hAnsi="Arial" w:cs="Arial"/>
                <w:color w:val="FF0000"/>
                <w:sz w:val="18"/>
                <w:szCs w:val="18"/>
                <w:lang w:val="es-ES"/>
              </w:rPr>
              <w:t>Se presenta un informe ejecutivo del cumplimiento de los indicadores asociados a estos.</w:t>
            </w:r>
          </w:p>
        </w:tc>
        <w:tc>
          <w:tcPr>
            <w:tcW w:w="1701" w:type="dxa"/>
            <w:vAlign w:val="center"/>
          </w:tcPr>
          <w:p w14:paraId="54EB95BA" w14:textId="5A576B3B"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Todas las áreas</w:t>
            </w:r>
          </w:p>
          <w:p w14:paraId="7A283BD9" w14:textId="77777777" w:rsidR="004C2A48" w:rsidRPr="00D56083" w:rsidRDefault="004C2A48" w:rsidP="004C2A48">
            <w:pPr>
              <w:jc w:val="center"/>
              <w:rPr>
                <w:rFonts w:ascii="Arial" w:hAnsi="Arial" w:cs="Arial"/>
                <w:color w:val="FF0000"/>
                <w:sz w:val="18"/>
                <w:szCs w:val="18"/>
                <w:lang w:val="es-ES"/>
              </w:rPr>
            </w:pPr>
          </w:p>
          <w:p w14:paraId="5AC7199B" w14:textId="5EA401F2"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232E4699" w14:textId="77777777" w:rsidR="004C2A48" w:rsidRPr="00D56083" w:rsidRDefault="004C2A48" w:rsidP="004C2A48">
            <w:pPr>
              <w:jc w:val="center"/>
              <w:rPr>
                <w:rFonts w:ascii="Arial" w:hAnsi="Arial" w:cs="Arial"/>
                <w:color w:val="FF0000"/>
                <w:sz w:val="18"/>
                <w:szCs w:val="18"/>
                <w:lang w:val="es-ES"/>
              </w:rPr>
            </w:pPr>
          </w:p>
          <w:p w14:paraId="415715A7" w14:textId="77777777"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44E678BE" w14:textId="77777777" w:rsidR="004C2A48" w:rsidRPr="00D56083" w:rsidRDefault="004C2A48" w:rsidP="004C2A48">
            <w:pPr>
              <w:jc w:val="center"/>
              <w:rPr>
                <w:rFonts w:ascii="Arial" w:hAnsi="Arial" w:cs="Arial"/>
                <w:color w:val="FF0000"/>
                <w:sz w:val="18"/>
                <w:szCs w:val="18"/>
                <w:lang w:val="es-ES"/>
              </w:rPr>
            </w:pPr>
          </w:p>
          <w:p w14:paraId="58B2D907" w14:textId="77777777"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603CD0BC" w14:textId="77777777" w:rsidR="004C2A48" w:rsidRPr="00D56083" w:rsidRDefault="004C2A48" w:rsidP="004C2A48">
            <w:pPr>
              <w:jc w:val="center"/>
              <w:rPr>
                <w:rFonts w:ascii="Arial" w:hAnsi="Arial" w:cs="Arial"/>
                <w:color w:val="FF0000"/>
                <w:sz w:val="18"/>
                <w:szCs w:val="18"/>
                <w:lang w:val="es-ES"/>
              </w:rPr>
            </w:pPr>
          </w:p>
          <w:p w14:paraId="2A792190" w14:textId="1820AB6B"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245B808F" w14:textId="77777777" w:rsidTr="004C2A48">
        <w:tc>
          <w:tcPr>
            <w:tcW w:w="506" w:type="dxa"/>
            <w:vAlign w:val="center"/>
          </w:tcPr>
          <w:p w14:paraId="6CF764F4" w14:textId="32FB3172" w:rsidR="004C2A48" w:rsidRPr="00D56083" w:rsidRDefault="00473BB7" w:rsidP="009F5CF7">
            <w:pPr>
              <w:jc w:val="center"/>
              <w:rPr>
                <w:rFonts w:ascii="Arial" w:hAnsi="Arial" w:cs="Arial"/>
                <w:b/>
                <w:bCs/>
                <w:color w:val="FF0000"/>
                <w:sz w:val="18"/>
                <w:szCs w:val="18"/>
                <w:lang w:val="es-ES"/>
              </w:rPr>
            </w:pPr>
            <w:r>
              <w:rPr>
                <w:rFonts w:ascii="Arial" w:hAnsi="Arial" w:cs="Arial"/>
                <w:b/>
                <w:bCs/>
                <w:color w:val="FF0000"/>
                <w:sz w:val="18"/>
                <w:szCs w:val="18"/>
                <w:lang w:val="es-ES"/>
              </w:rPr>
              <w:t>8</w:t>
            </w:r>
          </w:p>
        </w:tc>
        <w:tc>
          <w:tcPr>
            <w:tcW w:w="2041" w:type="dxa"/>
            <w:vAlign w:val="center"/>
          </w:tcPr>
          <w:p w14:paraId="69E8D21C" w14:textId="30E074A4"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Estado de las Acciones de Mejora</w:t>
            </w:r>
          </w:p>
        </w:tc>
        <w:tc>
          <w:tcPr>
            <w:tcW w:w="5953" w:type="dxa"/>
            <w:vAlign w:val="center"/>
          </w:tcPr>
          <w:p w14:paraId="72AEB1C3" w14:textId="77777777" w:rsidR="004C2A48" w:rsidRPr="00D56083" w:rsidRDefault="004C2A48" w:rsidP="009F5CF7">
            <w:pPr>
              <w:rPr>
                <w:rFonts w:ascii="Arial" w:hAnsi="Arial" w:cs="Arial"/>
                <w:color w:val="FF0000"/>
                <w:sz w:val="18"/>
                <w:szCs w:val="18"/>
                <w:lang w:val="es-ES"/>
              </w:rPr>
            </w:pPr>
            <w:r w:rsidRPr="00D56083">
              <w:rPr>
                <w:rFonts w:ascii="Arial" w:hAnsi="Arial" w:cs="Arial"/>
                <w:color w:val="FF0000"/>
                <w:sz w:val="18"/>
                <w:szCs w:val="18"/>
                <w:lang w:val="es-ES"/>
              </w:rPr>
              <w:t>Se presenta un informe consolidado del comportamiento de la entidad frente a la generación y gestión de las acciones de mejora (incluye preventivas y correctivas) y las necesidades de escalar las mismas para alcanzar las metas propuestas, que incluya:</w:t>
            </w:r>
          </w:p>
          <w:p w14:paraId="4C671725" w14:textId="77777777" w:rsidR="004C2A48" w:rsidRPr="00D56083" w:rsidRDefault="004C2A48" w:rsidP="009F5CF7">
            <w:pPr>
              <w:rPr>
                <w:rFonts w:ascii="Arial" w:hAnsi="Arial" w:cs="Arial"/>
                <w:color w:val="FF0000"/>
                <w:sz w:val="18"/>
                <w:szCs w:val="18"/>
                <w:lang w:val="es-ES"/>
              </w:rPr>
            </w:pPr>
          </w:p>
          <w:p w14:paraId="45704224" w14:textId="77777777" w:rsidR="004C2A48" w:rsidRPr="00D56083" w:rsidRDefault="004C2A48" w:rsidP="004C2A48">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Número y análisis de la tipología de las principales acciones propuestas.</w:t>
            </w:r>
          </w:p>
          <w:p w14:paraId="4EADE665" w14:textId="77777777" w:rsidR="004C2A48" w:rsidRPr="00D56083" w:rsidRDefault="004C2A48" w:rsidP="004C2A48">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Cumplimiento.</w:t>
            </w:r>
          </w:p>
          <w:p w14:paraId="23D17017" w14:textId="39B90ED9" w:rsidR="004C2A48" w:rsidRPr="00D56083" w:rsidRDefault="004C2A48" w:rsidP="004C2A48">
            <w:pPr>
              <w:pStyle w:val="Prrafodelista"/>
              <w:numPr>
                <w:ilvl w:val="0"/>
                <w:numId w:val="39"/>
              </w:numPr>
              <w:rPr>
                <w:rFonts w:ascii="Arial" w:hAnsi="Arial" w:cs="Arial"/>
                <w:color w:val="FF0000"/>
                <w:sz w:val="18"/>
                <w:szCs w:val="18"/>
                <w:lang w:val="es-ES"/>
              </w:rPr>
            </w:pPr>
            <w:r w:rsidRPr="00D56083">
              <w:rPr>
                <w:rFonts w:ascii="Arial" w:hAnsi="Arial" w:cs="Arial"/>
                <w:color w:val="FF0000"/>
                <w:sz w:val="18"/>
                <w:szCs w:val="18"/>
                <w:lang w:val="es-ES"/>
              </w:rPr>
              <w:t>Necesidades de recursos adicionales.</w:t>
            </w:r>
          </w:p>
        </w:tc>
        <w:tc>
          <w:tcPr>
            <w:tcW w:w="1701" w:type="dxa"/>
            <w:vAlign w:val="center"/>
          </w:tcPr>
          <w:p w14:paraId="3E3866DD" w14:textId="6917EFCA"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Todas las áreas</w:t>
            </w:r>
          </w:p>
          <w:p w14:paraId="666E0321" w14:textId="77777777" w:rsidR="004C2A48" w:rsidRPr="00D56083" w:rsidRDefault="004C2A48" w:rsidP="004C2A48">
            <w:pPr>
              <w:jc w:val="center"/>
              <w:rPr>
                <w:rFonts w:ascii="Arial" w:hAnsi="Arial" w:cs="Arial"/>
                <w:color w:val="FF0000"/>
                <w:sz w:val="18"/>
                <w:szCs w:val="18"/>
                <w:lang w:val="es-ES"/>
              </w:rPr>
            </w:pPr>
          </w:p>
          <w:p w14:paraId="1AF2E977" w14:textId="43416123"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73F34A40" w14:textId="77777777" w:rsidR="004C2A48" w:rsidRPr="00D56083" w:rsidRDefault="004C2A48" w:rsidP="004C2A48">
            <w:pPr>
              <w:jc w:val="center"/>
              <w:rPr>
                <w:rFonts w:ascii="Arial" w:hAnsi="Arial" w:cs="Arial"/>
                <w:color w:val="FF0000"/>
                <w:sz w:val="18"/>
                <w:szCs w:val="18"/>
                <w:lang w:val="es-ES"/>
              </w:rPr>
            </w:pPr>
          </w:p>
          <w:p w14:paraId="57747927" w14:textId="77777777"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2A58A968" w14:textId="77777777" w:rsidR="004C2A48" w:rsidRPr="00D56083" w:rsidRDefault="004C2A48" w:rsidP="004C2A48">
            <w:pPr>
              <w:jc w:val="center"/>
              <w:rPr>
                <w:rFonts w:ascii="Arial" w:hAnsi="Arial" w:cs="Arial"/>
                <w:color w:val="FF0000"/>
                <w:sz w:val="18"/>
                <w:szCs w:val="18"/>
                <w:lang w:val="es-ES"/>
              </w:rPr>
            </w:pPr>
          </w:p>
          <w:p w14:paraId="2667C543" w14:textId="77777777"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760763F1" w14:textId="77777777" w:rsidR="004C2A48" w:rsidRPr="00D56083" w:rsidRDefault="004C2A48" w:rsidP="004C2A48">
            <w:pPr>
              <w:jc w:val="center"/>
              <w:rPr>
                <w:rFonts w:ascii="Arial" w:hAnsi="Arial" w:cs="Arial"/>
                <w:color w:val="FF0000"/>
                <w:sz w:val="18"/>
                <w:szCs w:val="18"/>
                <w:lang w:val="es-ES"/>
              </w:rPr>
            </w:pPr>
          </w:p>
          <w:p w14:paraId="34C5D5C2" w14:textId="14921521" w:rsidR="004C2A48" w:rsidRPr="00D56083" w:rsidRDefault="004C2A48" w:rsidP="004C2A48">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10245B0D" w14:textId="77777777" w:rsidTr="004C2A48">
        <w:tc>
          <w:tcPr>
            <w:tcW w:w="506" w:type="dxa"/>
            <w:vAlign w:val="center"/>
          </w:tcPr>
          <w:p w14:paraId="0681E961" w14:textId="6D69F738" w:rsidR="004C2A48" w:rsidRPr="00D56083" w:rsidRDefault="00473BB7" w:rsidP="009F5CF7">
            <w:pPr>
              <w:jc w:val="center"/>
              <w:rPr>
                <w:rFonts w:ascii="Arial" w:hAnsi="Arial" w:cs="Arial"/>
                <w:b/>
                <w:bCs/>
                <w:color w:val="FF0000"/>
                <w:sz w:val="18"/>
                <w:szCs w:val="18"/>
                <w:lang w:val="es-ES"/>
              </w:rPr>
            </w:pPr>
            <w:r>
              <w:rPr>
                <w:rFonts w:ascii="Arial" w:hAnsi="Arial" w:cs="Arial"/>
                <w:b/>
                <w:bCs/>
                <w:color w:val="FF0000"/>
                <w:sz w:val="18"/>
                <w:szCs w:val="18"/>
                <w:lang w:val="es-ES"/>
              </w:rPr>
              <w:t>9</w:t>
            </w:r>
          </w:p>
        </w:tc>
        <w:tc>
          <w:tcPr>
            <w:tcW w:w="2041" w:type="dxa"/>
            <w:vAlign w:val="center"/>
          </w:tcPr>
          <w:p w14:paraId="40E2E204" w14:textId="5E07617E"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Avance general de los subsistemas del sistema integrado de gestión</w:t>
            </w:r>
          </w:p>
        </w:tc>
        <w:tc>
          <w:tcPr>
            <w:tcW w:w="5953" w:type="dxa"/>
            <w:vAlign w:val="center"/>
          </w:tcPr>
          <w:p w14:paraId="5B057AA2" w14:textId="0D4A9952" w:rsidR="004C2A48" w:rsidRPr="00D56083" w:rsidRDefault="004C2A48" w:rsidP="009F5CF7">
            <w:pPr>
              <w:rPr>
                <w:rFonts w:ascii="Arial" w:hAnsi="Arial" w:cs="Arial"/>
                <w:color w:val="FF0000"/>
                <w:sz w:val="18"/>
                <w:szCs w:val="18"/>
                <w:lang w:val="es-ES"/>
              </w:rPr>
            </w:pPr>
            <w:r w:rsidRPr="00D56083">
              <w:rPr>
                <w:rFonts w:ascii="Arial" w:hAnsi="Arial" w:cs="Arial"/>
                <w:color w:val="FF0000"/>
                <w:sz w:val="18"/>
                <w:szCs w:val="18"/>
                <w:lang w:val="es-ES"/>
              </w:rPr>
              <w:t xml:space="preserve">Se debe presentar un informe ejecutivo cuantitativo y cualitativo </w:t>
            </w:r>
            <w:r w:rsidR="00342F5E" w:rsidRPr="00D56083">
              <w:rPr>
                <w:rFonts w:ascii="Arial" w:hAnsi="Arial" w:cs="Arial"/>
                <w:color w:val="FF0000"/>
                <w:sz w:val="18"/>
                <w:szCs w:val="18"/>
                <w:lang w:val="es-ES"/>
              </w:rPr>
              <w:t>de las acciones relevantes frente al tema con los principales logros y dificultades: desempeño en el manejo ambiental, seguridad y salud en el trabajo, etc.</w:t>
            </w:r>
          </w:p>
        </w:tc>
        <w:tc>
          <w:tcPr>
            <w:tcW w:w="1701" w:type="dxa"/>
            <w:vAlign w:val="center"/>
          </w:tcPr>
          <w:p w14:paraId="01E8A201"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549BB137" w14:textId="77777777" w:rsidR="00342F5E" w:rsidRPr="00D56083" w:rsidRDefault="00342F5E" w:rsidP="00342F5E">
            <w:pPr>
              <w:jc w:val="center"/>
              <w:rPr>
                <w:rFonts w:ascii="Arial" w:hAnsi="Arial" w:cs="Arial"/>
                <w:color w:val="FF0000"/>
                <w:sz w:val="18"/>
                <w:szCs w:val="18"/>
                <w:lang w:val="es-ES"/>
              </w:rPr>
            </w:pPr>
          </w:p>
          <w:p w14:paraId="73EA754E"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04A31884" w14:textId="77777777" w:rsidR="00342F5E" w:rsidRPr="00D56083" w:rsidRDefault="00342F5E" w:rsidP="00342F5E">
            <w:pPr>
              <w:jc w:val="center"/>
              <w:rPr>
                <w:rFonts w:ascii="Arial" w:hAnsi="Arial" w:cs="Arial"/>
                <w:color w:val="FF0000"/>
                <w:sz w:val="18"/>
                <w:szCs w:val="18"/>
                <w:lang w:val="es-ES"/>
              </w:rPr>
            </w:pPr>
          </w:p>
          <w:p w14:paraId="7FF03812"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3DA40C9D" w14:textId="77777777" w:rsidR="00342F5E" w:rsidRPr="00D56083" w:rsidRDefault="00342F5E" w:rsidP="00342F5E">
            <w:pPr>
              <w:jc w:val="center"/>
              <w:rPr>
                <w:rFonts w:ascii="Arial" w:hAnsi="Arial" w:cs="Arial"/>
                <w:color w:val="FF0000"/>
                <w:sz w:val="18"/>
                <w:szCs w:val="18"/>
                <w:lang w:val="es-ES"/>
              </w:rPr>
            </w:pPr>
          </w:p>
          <w:p w14:paraId="7C3E881E" w14:textId="5984C976" w:rsidR="004C2A48"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38E8D203" w14:textId="77777777" w:rsidTr="004C2A48">
        <w:tc>
          <w:tcPr>
            <w:tcW w:w="506" w:type="dxa"/>
            <w:vAlign w:val="center"/>
          </w:tcPr>
          <w:p w14:paraId="5A65E647" w14:textId="507D4EEE" w:rsidR="004C2A48" w:rsidRPr="00D56083" w:rsidRDefault="00473BB7" w:rsidP="009F5CF7">
            <w:pPr>
              <w:jc w:val="center"/>
              <w:rPr>
                <w:rFonts w:ascii="Arial" w:hAnsi="Arial" w:cs="Arial"/>
                <w:b/>
                <w:bCs/>
                <w:color w:val="FF0000"/>
                <w:sz w:val="18"/>
                <w:szCs w:val="18"/>
                <w:lang w:val="es-ES"/>
              </w:rPr>
            </w:pPr>
            <w:r>
              <w:rPr>
                <w:rFonts w:ascii="Arial" w:hAnsi="Arial" w:cs="Arial"/>
                <w:b/>
                <w:bCs/>
                <w:color w:val="FF0000"/>
                <w:sz w:val="18"/>
                <w:szCs w:val="18"/>
                <w:lang w:val="es-ES"/>
              </w:rPr>
              <w:t>10</w:t>
            </w:r>
          </w:p>
        </w:tc>
        <w:tc>
          <w:tcPr>
            <w:tcW w:w="2041" w:type="dxa"/>
            <w:vAlign w:val="center"/>
          </w:tcPr>
          <w:p w14:paraId="12400AD0" w14:textId="5BCD6032" w:rsidR="004C2A48" w:rsidRPr="00D56083" w:rsidRDefault="00342F5E"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Seguimiento a la revisión anterior</w:t>
            </w:r>
          </w:p>
        </w:tc>
        <w:tc>
          <w:tcPr>
            <w:tcW w:w="5953" w:type="dxa"/>
            <w:vAlign w:val="center"/>
          </w:tcPr>
          <w:p w14:paraId="3DEB78F2" w14:textId="64364685" w:rsidR="004C2A48" w:rsidRPr="00D56083" w:rsidRDefault="00342F5E"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informe que contenga las acciones y compromisos pendientes de la revisión anterior y si han sido desarrollados.</w:t>
            </w:r>
          </w:p>
        </w:tc>
        <w:tc>
          <w:tcPr>
            <w:tcW w:w="1701" w:type="dxa"/>
            <w:vAlign w:val="center"/>
          </w:tcPr>
          <w:p w14:paraId="113C4F42"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51B962E1" w14:textId="77777777" w:rsidR="00342F5E" w:rsidRPr="00D56083" w:rsidRDefault="00342F5E" w:rsidP="00342F5E">
            <w:pPr>
              <w:jc w:val="center"/>
              <w:rPr>
                <w:rFonts w:ascii="Arial" w:hAnsi="Arial" w:cs="Arial"/>
                <w:color w:val="FF0000"/>
                <w:sz w:val="18"/>
                <w:szCs w:val="18"/>
                <w:lang w:val="es-ES"/>
              </w:rPr>
            </w:pPr>
          </w:p>
          <w:p w14:paraId="50132BA7"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0A7E7E50" w14:textId="77777777" w:rsidR="00342F5E" w:rsidRPr="00D56083" w:rsidRDefault="00342F5E" w:rsidP="00342F5E">
            <w:pPr>
              <w:jc w:val="center"/>
              <w:rPr>
                <w:rFonts w:ascii="Arial" w:hAnsi="Arial" w:cs="Arial"/>
                <w:color w:val="FF0000"/>
                <w:sz w:val="18"/>
                <w:szCs w:val="18"/>
                <w:lang w:val="es-ES"/>
              </w:rPr>
            </w:pPr>
          </w:p>
          <w:p w14:paraId="31C071F8"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3EE105B2" w14:textId="77777777" w:rsidR="00342F5E" w:rsidRPr="00D56083" w:rsidRDefault="00342F5E" w:rsidP="00342F5E">
            <w:pPr>
              <w:jc w:val="center"/>
              <w:rPr>
                <w:rFonts w:ascii="Arial" w:hAnsi="Arial" w:cs="Arial"/>
                <w:color w:val="FF0000"/>
                <w:sz w:val="18"/>
                <w:szCs w:val="18"/>
                <w:lang w:val="es-ES"/>
              </w:rPr>
            </w:pPr>
          </w:p>
          <w:p w14:paraId="0D8BBC46" w14:textId="59A445E5" w:rsidR="004C2A48"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2EBA8235" w14:textId="77777777" w:rsidTr="004C2A48">
        <w:tc>
          <w:tcPr>
            <w:tcW w:w="506" w:type="dxa"/>
            <w:vAlign w:val="center"/>
          </w:tcPr>
          <w:p w14:paraId="261BEC7F" w14:textId="196D6970"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1</w:t>
            </w:r>
            <w:r w:rsidR="00473BB7">
              <w:rPr>
                <w:rFonts w:ascii="Arial" w:hAnsi="Arial" w:cs="Arial"/>
                <w:b/>
                <w:bCs/>
                <w:color w:val="FF0000"/>
                <w:sz w:val="18"/>
                <w:szCs w:val="18"/>
                <w:lang w:val="es-ES"/>
              </w:rPr>
              <w:t>1</w:t>
            </w:r>
          </w:p>
        </w:tc>
        <w:tc>
          <w:tcPr>
            <w:tcW w:w="2041" w:type="dxa"/>
            <w:vAlign w:val="center"/>
          </w:tcPr>
          <w:p w14:paraId="184C9151" w14:textId="205FBAD5" w:rsidR="004C2A48" w:rsidRPr="00D56083" w:rsidRDefault="00342F5E"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Cambios que podrían afectar el sistema</w:t>
            </w:r>
          </w:p>
        </w:tc>
        <w:tc>
          <w:tcPr>
            <w:tcW w:w="5953" w:type="dxa"/>
            <w:vAlign w:val="center"/>
          </w:tcPr>
          <w:p w14:paraId="4C6F8759" w14:textId="6D20716E" w:rsidR="004C2A48" w:rsidRPr="00D56083" w:rsidRDefault="00342F5E" w:rsidP="009F5CF7">
            <w:pPr>
              <w:rPr>
                <w:rFonts w:ascii="Arial" w:hAnsi="Arial" w:cs="Arial"/>
                <w:color w:val="FF0000"/>
                <w:sz w:val="18"/>
                <w:szCs w:val="18"/>
                <w:lang w:val="es-ES"/>
              </w:rPr>
            </w:pPr>
            <w:r w:rsidRPr="00D56083">
              <w:rPr>
                <w:rFonts w:ascii="Arial" w:hAnsi="Arial" w:cs="Arial"/>
                <w:color w:val="FF0000"/>
                <w:sz w:val="18"/>
                <w:szCs w:val="18"/>
                <w:lang w:val="es-ES"/>
              </w:rPr>
              <w:t>Se debe presentar un análisis de los cambios que afectaron o podrían afectar el SIG teniendo en cuenta: nuevos requerimientos o ajustes normativos; ajustes en la documentación tanto en contenido como en estructura; cambios en la asignación de responsables o ajustes en el organigrama de la entidad; cambios en los procesos; cambios tecnológicos; cambios en el entrono de la entidad y cambios en la comunicación y difusión de la información.</w:t>
            </w:r>
          </w:p>
        </w:tc>
        <w:tc>
          <w:tcPr>
            <w:tcW w:w="1701" w:type="dxa"/>
            <w:vAlign w:val="center"/>
          </w:tcPr>
          <w:p w14:paraId="10AC856C"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Sistemas Integrados (SI)</w:t>
            </w:r>
          </w:p>
          <w:p w14:paraId="45872879" w14:textId="77777777" w:rsidR="00342F5E" w:rsidRPr="00D56083" w:rsidRDefault="00342F5E" w:rsidP="00342F5E">
            <w:pPr>
              <w:jc w:val="center"/>
              <w:rPr>
                <w:rFonts w:ascii="Arial" w:hAnsi="Arial" w:cs="Arial"/>
                <w:color w:val="FF0000"/>
                <w:sz w:val="18"/>
                <w:szCs w:val="18"/>
                <w:lang w:val="es-ES"/>
              </w:rPr>
            </w:pPr>
          </w:p>
          <w:p w14:paraId="6D28722F"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Líder SI</w:t>
            </w:r>
          </w:p>
          <w:p w14:paraId="43B1792C" w14:textId="77777777" w:rsidR="00342F5E" w:rsidRPr="00D56083" w:rsidRDefault="00342F5E" w:rsidP="00342F5E">
            <w:pPr>
              <w:jc w:val="center"/>
              <w:rPr>
                <w:rFonts w:ascii="Arial" w:hAnsi="Arial" w:cs="Arial"/>
                <w:color w:val="FF0000"/>
                <w:sz w:val="18"/>
                <w:szCs w:val="18"/>
                <w:lang w:val="es-ES"/>
              </w:rPr>
            </w:pPr>
          </w:p>
          <w:p w14:paraId="0A826FD2" w14:textId="77777777" w:rsidR="00342F5E"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Profesional SI Experto</w:t>
            </w:r>
          </w:p>
          <w:p w14:paraId="49086ECE" w14:textId="77777777" w:rsidR="00342F5E" w:rsidRPr="00D56083" w:rsidRDefault="00342F5E" w:rsidP="00342F5E">
            <w:pPr>
              <w:jc w:val="center"/>
              <w:rPr>
                <w:rFonts w:ascii="Arial" w:hAnsi="Arial" w:cs="Arial"/>
                <w:color w:val="FF0000"/>
                <w:sz w:val="18"/>
                <w:szCs w:val="18"/>
                <w:lang w:val="es-ES"/>
              </w:rPr>
            </w:pPr>
          </w:p>
          <w:p w14:paraId="6DA840A3" w14:textId="638FB26B" w:rsidR="004C2A48" w:rsidRPr="00D56083" w:rsidRDefault="00342F5E" w:rsidP="00342F5E">
            <w:pPr>
              <w:jc w:val="center"/>
              <w:rPr>
                <w:rFonts w:ascii="Arial" w:hAnsi="Arial" w:cs="Arial"/>
                <w:color w:val="FF0000"/>
                <w:sz w:val="18"/>
                <w:szCs w:val="18"/>
                <w:lang w:val="es-ES"/>
              </w:rPr>
            </w:pPr>
            <w:r w:rsidRPr="00D56083">
              <w:rPr>
                <w:rFonts w:ascii="Arial" w:hAnsi="Arial" w:cs="Arial"/>
                <w:color w:val="FF0000"/>
                <w:sz w:val="18"/>
                <w:szCs w:val="18"/>
                <w:lang w:val="es-ES"/>
              </w:rPr>
              <w:t>Profesional SI</w:t>
            </w:r>
          </w:p>
        </w:tc>
      </w:tr>
      <w:tr w:rsidR="00D56083" w:rsidRPr="00D56083" w14:paraId="55C56ABF" w14:textId="77777777" w:rsidTr="004C2A48">
        <w:tc>
          <w:tcPr>
            <w:tcW w:w="506" w:type="dxa"/>
            <w:vAlign w:val="center"/>
          </w:tcPr>
          <w:p w14:paraId="66AF1829" w14:textId="691F1F9E" w:rsidR="004C2A48" w:rsidRPr="00D56083" w:rsidRDefault="004C2A48"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1</w:t>
            </w:r>
            <w:r w:rsidR="00473BB7">
              <w:rPr>
                <w:rFonts w:ascii="Arial" w:hAnsi="Arial" w:cs="Arial"/>
                <w:b/>
                <w:bCs/>
                <w:color w:val="FF0000"/>
                <w:sz w:val="18"/>
                <w:szCs w:val="18"/>
                <w:lang w:val="es-ES"/>
              </w:rPr>
              <w:t>2</w:t>
            </w:r>
          </w:p>
        </w:tc>
        <w:tc>
          <w:tcPr>
            <w:tcW w:w="2041" w:type="dxa"/>
            <w:vAlign w:val="center"/>
          </w:tcPr>
          <w:p w14:paraId="663EBD2D" w14:textId="4FAD7F1E" w:rsidR="004C2A48" w:rsidRPr="00D56083" w:rsidRDefault="00342F5E" w:rsidP="009F5CF7">
            <w:pPr>
              <w:jc w:val="center"/>
              <w:rPr>
                <w:rFonts w:ascii="Arial" w:hAnsi="Arial" w:cs="Arial"/>
                <w:b/>
                <w:bCs/>
                <w:color w:val="FF0000"/>
                <w:sz w:val="18"/>
                <w:szCs w:val="18"/>
                <w:lang w:val="es-ES"/>
              </w:rPr>
            </w:pPr>
            <w:r w:rsidRPr="00D56083">
              <w:rPr>
                <w:rFonts w:ascii="Arial" w:hAnsi="Arial" w:cs="Arial"/>
                <w:b/>
                <w:bCs/>
                <w:color w:val="FF0000"/>
                <w:sz w:val="18"/>
                <w:szCs w:val="18"/>
                <w:lang w:val="es-ES"/>
              </w:rPr>
              <w:t>Recomendaciones para la mejora</w:t>
            </w:r>
          </w:p>
        </w:tc>
        <w:tc>
          <w:tcPr>
            <w:tcW w:w="5953" w:type="dxa"/>
            <w:vAlign w:val="center"/>
          </w:tcPr>
          <w:p w14:paraId="0FEC50DA" w14:textId="77777777" w:rsidR="004C2A48" w:rsidRPr="00D56083" w:rsidRDefault="004C2A48" w:rsidP="009F5CF7">
            <w:pPr>
              <w:rPr>
                <w:rFonts w:ascii="Arial" w:hAnsi="Arial" w:cs="Arial"/>
                <w:color w:val="FF0000"/>
                <w:sz w:val="18"/>
                <w:szCs w:val="18"/>
                <w:lang w:val="es-ES"/>
              </w:rPr>
            </w:pPr>
          </w:p>
        </w:tc>
        <w:tc>
          <w:tcPr>
            <w:tcW w:w="1701" w:type="dxa"/>
            <w:vAlign w:val="center"/>
          </w:tcPr>
          <w:p w14:paraId="77E66514" w14:textId="270064C3" w:rsidR="004C2A48" w:rsidRPr="00D56083" w:rsidRDefault="00342F5E" w:rsidP="009F5CF7">
            <w:pPr>
              <w:jc w:val="center"/>
              <w:rPr>
                <w:rFonts w:ascii="Arial" w:hAnsi="Arial" w:cs="Arial"/>
                <w:color w:val="FF0000"/>
                <w:sz w:val="18"/>
                <w:szCs w:val="18"/>
                <w:lang w:val="es-ES"/>
              </w:rPr>
            </w:pPr>
            <w:r w:rsidRPr="00D56083">
              <w:rPr>
                <w:rFonts w:ascii="Arial" w:hAnsi="Arial" w:cs="Arial"/>
                <w:color w:val="FF0000"/>
                <w:sz w:val="18"/>
                <w:szCs w:val="18"/>
                <w:lang w:val="es-ES"/>
              </w:rPr>
              <w:t>Todos los responsables de procesos, servidores y partes interesadas.</w:t>
            </w:r>
          </w:p>
        </w:tc>
      </w:tr>
    </w:tbl>
    <w:p w14:paraId="5EF527AC" w14:textId="77777777" w:rsidR="000C2CCC" w:rsidRPr="00D56083" w:rsidRDefault="000C2CCC" w:rsidP="000C2CCC">
      <w:pPr>
        <w:rPr>
          <w:color w:val="FF0000"/>
          <w:lang w:val="es-ES"/>
        </w:rPr>
      </w:pPr>
    </w:p>
    <w:p w14:paraId="72EF0E41" w14:textId="3CE52DF3" w:rsidR="00342F5E" w:rsidRPr="00D56083" w:rsidRDefault="00342F5E" w:rsidP="00472B92">
      <w:pPr>
        <w:ind w:left="708"/>
        <w:rPr>
          <w:rFonts w:ascii="Arial" w:hAnsi="Arial" w:cs="Arial"/>
          <w:i/>
          <w:iCs/>
          <w:color w:val="FF0000"/>
          <w:sz w:val="18"/>
          <w:szCs w:val="18"/>
          <w:lang w:val="es-ES"/>
        </w:rPr>
      </w:pPr>
      <w:r w:rsidRPr="00D56083">
        <w:rPr>
          <w:rFonts w:ascii="Arial" w:hAnsi="Arial" w:cs="Arial"/>
          <w:b/>
          <w:bCs/>
          <w:i/>
          <w:iCs/>
          <w:color w:val="FF0000"/>
          <w:sz w:val="18"/>
          <w:szCs w:val="18"/>
          <w:lang w:val="es-ES"/>
        </w:rPr>
        <w:t>Nota</w:t>
      </w:r>
      <w:r w:rsidR="00D56083" w:rsidRPr="00D56083">
        <w:rPr>
          <w:rFonts w:ascii="Arial" w:hAnsi="Arial" w:cs="Arial"/>
          <w:b/>
          <w:bCs/>
          <w:i/>
          <w:iCs/>
          <w:color w:val="FF0000"/>
          <w:sz w:val="18"/>
          <w:szCs w:val="18"/>
          <w:lang w:val="es-ES"/>
        </w:rPr>
        <w:t xml:space="preserve"> 1</w:t>
      </w:r>
      <w:r w:rsidRPr="00D56083">
        <w:rPr>
          <w:rFonts w:ascii="Arial" w:hAnsi="Arial" w:cs="Arial"/>
          <w:b/>
          <w:bCs/>
          <w:i/>
          <w:iCs/>
          <w:color w:val="FF0000"/>
          <w:sz w:val="18"/>
          <w:szCs w:val="18"/>
          <w:lang w:val="es-ES"/>
        </w:rPr>
        <w:t xml:space="preserve">: </w:t>
      </w:r>
      <w:r w:rsidRPr="00D56083">
        <w:rPr>
          <w:rFonts w:ascii="Arial" w:hAnsi="Arial" w:cs="Arial"/>
          <w:i/>
          <w:iCs/>
          <w:color w:val="FF0000"/>
          <w:sz w:val="18"/>
          <w:szCs w:val="18"/>
          <w:lang w:val="es-ES"/>
        </w:rPr>
        <w:t>La información de entrada para la revisión, en caso de ser producida por Sistemas Integrados, esta coordinará con el responsable para que se suministre la información con el suficiente tiempo, buscando que todos los elementos para la revisión de la dirección se cumplan.</w:t>
      </w:r>
    </w:p>
    <w:p w14:paraId="4B0813B1" w14:textId="77777777" w:rsidR="00332397" w:rsidRDefault="00332397">
      <w:pPr>
        <w:jc w:val="both"/>
        <w:rPr>
          <w:rFonts w:ascii="Arial" w:hAnsi="Arial" w:cs="Arial"/>
          <w:b/>
          <w:sz w:val="18"/>
          <w:szCs w:val="18"/>
        </w:rPr>
      </w:pPr>
    </w:p>
    <w:p w14:paraId="5F0EE9F4" w14:textId="1B812D92" w:rsidR="00332397" w:rsidRDefault="00472B92">
      <w:pPr>
        <w:jc w:val="both"/>
        <w:rPr>
          <w:rFonts w:ascii="Arial" w:hAnsi="Arial" w:cs="Arial"/>
          <w:bCs/>
          <w:sz w:val="18"/>
          <w:szCs w:val="18"/>
        </w:rPr>
      </w:pPr>
      <w:r>
        <w:rPr>
          <w:rFonts w:ascii="Arial" w:hAnsi="Arial" w:cs="Arial"/>
          <w:bCs/>
          <w:sz w:val="18"/>
          <w:szCs w:val="18"/>
        </w:rPr>
        <w:t>Otras entradas para la revisión por la dirección podrían ser:</w:t>
      </w:r>
    </w:p>
    <w:p w14:paraId="228A0FE9" w14:textId="77777777" w:rsidR="00472B92" w:rsidRPr="00472B92" w:rsidRDefault="00472B92">
      <w:pPr>
        <w:jc w:val="both"/>
        <w:rPr>
          <w:rFonts w:ascii="Arial" w:hAnsi="Arial" w:cs="Arial"/>
          <w:bCs/>
          <w:sz w:val="18"/>
          <w:szCs w:val="18"/>
        </w:rPr>
      </w:pPr>
    </w:p>
    <w:p w14:paraId="4D33F8CB" w14:textId="77777777" w:rsidR="00472B92" w:rsidRDefault="00472B92" w:rsidP="00472B92">
      <w:pPr>
        <w:pStyle w:val="Textoindependiente"/>
        <w:numPr>
          <w:ilvl w:val="0"/>
          <w:numId w:val="21"/>
        </w:numPr>
        <w:spacing w:line="240" w:lineRule="auto"/>
        <w:rPr>
          <w:rFonts w:cs="Arial"/>
          <w:bCs/>
          <w:sz w:val="18"/>
        </w:rPr>
      </w:pPr>
      <w:r w:rsidRPr="00A15695">
        <w:rPr>
          <w:rFonts w:cs="Arial"/>
          <w:bCs/>
          <w:sz w:val="18"/>
        </w:rPr>
        <w:t>Resultados de comparaciones interlaboratorios o de los ensayos de aptitud</w:t>
      </w:r>
      <w:r>
        <w:rPr>
          <w:rFonts w:cs="Arial"/>
          <w:bCs/>
          <w:sz w:val="18"/>
        </w:rPr>
        <w:t>.</w:t>
      </w:r>
    </w:p>
    <w:p w14:paraId="5DDC4F1F" w14:textId="77777777" w:rsidR="00472B92" w:rsidRPr="007D4460" w:rsidRDefault="00472B92" w:rsidP="00472B92">
      <w:pPr>
        <w:pStyle w:val="Textoindependiente"/>
        <w:numPr>
          <w:ilvl w:val="0"/>
          <w:numId w:val="21"/>
        </w:numPr>
        <w:spacing w:line="240" w:lineRule="auto"/>
        <w:rPr>
          <w:rFonts w:cs="Arial"/>
          <w:bCs/>
          <w:sz w:val="18"/>
        </w:rPr>
      </w:pPr>
      <w:r w:rsidRPr="007D4460">
        <w:rPr>
          <w:rFonts w:cs="Arial"/>
          <w:bCs/>
          <w:sz w:val="18"/>
        </w:rPr>
        <w:t xml:space="preserve">Cambios en el volumen y </w:t>
      </w:r>
      <w:r w:rsidRPr="00A15695">
        <w:rPr>
          <w:rFonts w:cs="Arial"/>
          <w:bCs/>
          <w:sz w:val="18"/>
        </w:rPr>
        <w:t>el trabajo efectuado</w:t>
      </w:r>
      <w:r w:rsidRPr="007D4460">
        <w:rPr>
          <w:rFonts w:cs="Arial"/>
          <w:bCs/>
          <w:sz w:val="18"/>
        </w:rPr>
        <w:t xml:space="preserve"> o en el alcance del laboratorio</w:t>
      </w:r>
      <w:r>
        <w:rPr>
          <w:rFonts w:cs="Arial"/>
          <w:bCs/>
          <w:sz w:val="18"/>
        </w:rPr>
        <w:t>.</w:t>
      </w:r>
    </w:p>
    <w:p w14:paraId="67D44E1F" w14:textId="77777777" w:rsidR="00472B92" w:rsidRPr="006B4C26" w:rsidRDefault="00472B92" w:rsidP="00472B92">
      <w:pPr>
        <w:pStyle w:val="Textoindependiente"/>
        <w:numPr>
          <w:ilvl w:val="0"/>
          <w:numId w:val="21"/>
        </w:numPr>
        <w:spacing w:line="240" w:lineRule="auto"/>
        <w:rPr>
          <w:rFonts w:cs="Arial"/>
          <w:bCs/>
          <w:sz w:val="18"/>
        </w:rPr>
      </w:pPr>
      <w:r w:rsidRPr="00A15695">
        <w:rPr>
          <w:rFonts w:cs="Arial"/>
          <w:bCs/>
          <w:sz w:val="18"/>
        </w:rPr>
        <w:t>Retroalimentación de los clientes</w:t>
      </w:r>
      <w:r>
        <w:rPr>
          <w:rFonts w:cs="Arial"/>
          <w:bCs/>
          <w:sz w:val="18"/>
        </w:rPr>
        <w:t xml:space="preserve"> y del personal.</w:t>
      </w:r>
    </w:p>
    <w:p w14:paraId="56C5F0C0" w14:textId="77777777" w:rsidR="00472B92" w:rsidRDefault="00472B92" w:rsidP="00472B92">
      <w:pPr>
        <w:pStyle w:val="Textoindependiente"/>
        <w:numPr>
          <w:ilvl w:val="0"/>
          <w:numId w:val="21"/>
        </w:numPr>
        <w:spacing w:line="240" w:lineRule="auto"/>
        <w:rPr>
          <w:rFonts w:cs="Arial"/>
          <w:bCs/>
          <w:sz w:val="18"/>
        </w:rPr>
      </w:pPr>
      <w:r>
        <w:rPr>
          <w:rFonts w:cs="Arial"/>
          <w:bCs/>
          <w:sz w:val="18"/>
        </w:rPr>
        <w:t>F</w:t>
      </w:r>
      <w:r w:rsidRPr="000E6DED">
        <w:rPr>
          <w:rFonts w:cs="Arial"/>
          <w:bCs/>
          <w:sz w:val="18"/>
        </w:rPr>
        <w:t>actores tales como los recursos, el seguimiento y formación de personal</w:t>
      </w:r>
      <w:r>
        <w:rPr>
          <w:rFonts w:cs="Arial"/>
          <w:bCs/>
          <w:sz w:val="18"/>
        </w:rPr>
        <w:t>.</w:t>
      </w:r>
    </w:p>
    <w:p w14:paraId="02B1C866" w14:textId="77777777" w:rsidR="00472B92" w:rsidRPr="000E6DED" w:rsidRDefault="00472B92" w:rsidP="00472B92">
      <w:pPr>
        <w:pStyle w:val="Textoindependiente"/>
        <w:spacing w:line="240" w:lineRule="auto"/>
        <w:ind w:left="720"/>
        <w:rPr>
          <w:rFonts w:cs="Arial"/>
          <w:bCs/>
          <w:sz w:val="18"/>
        </w:rPr>
      </w:pPr>
    </w:p>
    <w:p w14:paraId="7961B1F0" w14:textId="3B923A73" w:rsidR="00472B92" w:rsidRPr="007C2CB6" w:rsidRDefault="00472B92" w:rsidP="00472B92">
      <w:pPr>
        <w:tabs>
          <w:tab w:val="left" w:pos="731"/>
        </w:tabs>
        <w:ind w:left="708"/>
        <w:jc w:val="both"/>
        <w:rPr>
          <w:rFonts w:ascii="Arial" w:hAnsi="Arial" w:cs="Arial"/>
          <w:snapToGrid w:val="0"/>
          <w:sz w:val="18"/>
          <w:lang w:val="es-MX"/>
        </w:rPr>
      </w:pPr>
      <w:r>
        <w:rPr>
          <w:rFonts w:ascii="Arial" w:hAnsi="Arial" w:cs="Arial"/>
          <w:b/>
          <w:i/>
          <w:sz w:val="18"/>
          <w:szCs w:val="18"/>
        </w:rPr>
        <w:tab/>
      </w:r>
      <w:r w:rsidRPr="00A74BF5">
        <w:rPr>
          <w:rFonts w:ascii="Arial" w:hAnsi="Arial" w:cs="Arial"/>
          <w:b/>
          <w:i/>
          <w:sz w:val="18"/>
          <w:szCs w:val="18"/>
        </w:rPr>
        <w:t>N</w:t>
      </w:r>
      <w:r>
        <w:rPr>
          <w:rFonts w:ascii="Arial" w:hAnsi="Arial" w:cs="Arial"/>
          <w:b/>
          <w:i/>
          <w:sz w:val="18"/>
          <w:szCs w:val="18"/>
        </w:rPr>
        <w:t>ota 2</w:t>
      </w:r>
      <w:r w:rsidRPr="00A74BF5">
        <w:rPr>
          <w:rFonts w:ascii="Arial" w:hAnsi="Arial" w:cs="Arial"/>
          <w:i/>
          <w:sz w:val="18"/>
          <w:szCs w:val="18"/>
        </w:rPr>
        <w:t xml:space="preserve">: </w:t>
      </w:r>
      <w:r>
        <w:rPr>
          <w:rFonts w:ascii="Arial" w:hAnsi="Arial" w:cs="Arial"/>
          <w:i/>
          <w:sz w:val="18"/>
          <w:szCs w:val="18"/>
        </w:rPr>
        <w:t xml:space="preserve">La información para la retroalimentación del personal se tomará del informe de “Desempeño del Personal”, para retroalimentación de los clientes se tomará del informe de “encuestas de satisfacción”; igualmente la información sobre resultados de </w:t>
      </w:r>
      <w:r w:rsidRPr="00677F8F">
        <w:rPr>
          <w:rFonts w:ascii="Arial" w:hAnsi="Arial" w:cs="Arial"/>
          <w:i/>
          <w:sz w:val="18"/>
          <w:szCs w:val="18"/>
        </w:rPr>
        <w:t>comparaciones interlaboratorios o de los ensayos de aptitud</w:t>
      </w:r>
      <w:r>
        <w:rPr>
          <w:rFonts w:ascii="Arial" w:hAnsi="Arial" w:cs="Arial"/>
          <w:i/>
          <w:sz w:val="18"/>
          <w:szCs w:val="18"/>
        </w:rPr>
        <w:t xml:space="preserve"> se tomará de los informes finales “Aseguramiento de Resultados”.</w:t>
      </w:r>
    </w:p>
    <w:p w14:paraId="0BDA351B" w14:textId="77777777" w:rsidR="00472B92" w:rsidRDefault="00472B92">
      <w:pPr>
        <w:jc w:val="both"/>
        <w:rPr>
          <w:rFonts w:ascii="Arial" w:hAnsi="Arial" w:cs="Arial"/>
          <w:b/>
          <w:sz w:val="18"/>
          <w:szCs w:val="18"/>
        </w:rPr>
      </w:pPr>
    </w:p>
    <w:p w14:paraId="3C5817F4" w14:textId="52260F37" w:rsidR="00342F5E" w:rsidRPr="00332397" w:rsidRDefault="00332397" w:rsidP="00332397">
      <w:pPr>
        <w:pStyle w:val="Prrafodelista"/>
        <w:numPr>
          <w:ilvl w:val="3"/>
          <w:numId w:val="33"/>
        </w:numPr>
        <w:jc w:val="both"/>
        <w:rPr>
          <w:rFonts w:cs="Arial"/>
          <w:bCs/>
          <w:sz w:val="18"/>
        </w:rPr>
      </w:pPr>
      <w:r>
        <w:rPr>
          <w:rFonts w:ascii="Arial" w:hAnsi="Arial"/>
          <w:b/>
          <w:snapToGrid w:val="0"/>
          <w:sz w:val="18"/>
          <w:lang w:val="es-MX"/>
        </w:rPr>
        <w:t>R</w:t>
      </w:r>
      <w:r w:rsidRPr="00332397">
        <w:rPr>
          <w:rFonts w:ascii="Arial" w:hAnsi="Arial"/>
          <w:b/>
          <w:snapToGrid w:val="0"/>
          <w:sz w:val="18"/>
          <w:lang w:val="es-MX"/>
        </w:rPr>
        <w:t xml:space="preserve">evisión alta dirección del sistema de gestión de seguridad y salud en el trabajo </w:t>
      </w:r>
      <w:r>
        <w:rPr>
          <w:rFonts w:ascii="Arial" w:hAnsi="Arial"/>
          <w:b/>
          <w:snapToGrid w:val="0"/>
          <w:sz w:val="18"/>
          <w:lang w:val="es-MX"/>
        </w:rPr>
        <w:t>–</w:t>
      </w:r>
      <w:r w:rsidRPr="00332397">
        <w:rPr>
          <w:rFonts w:ascii="Arial" w:hAnsi="Arial"/>
          <w:b/>
          <w:snapToGrid w:val="0"/>
          <w:sz w:val="18"/>
          <w:lang w:val="es-MX"/>
        </w:rPr>
        <w:t xml:space="preserve"> </w:t>
      </w:r>
      <w:r>
        <w:rPr>
          <w:rFonts w:ascii="Arial" w:hAnsi="Arial"/>
          <w:b/>
          <w:snapToGrid w:val="0"/>
          <w:sz w:val="18"/>
          <w:lang w:val="es-MX"/>
        </w:rPr>
        <w:t>SG-SST.</w:t>
      </w:r>
    </w:p>
    <w:p w14:paraId="20B57BC5" w14:textId="77777777" w:rsidR="00332397" w:rsidRDefault="00332397" w:rsidP="00332397">
      <w:pPr>
        <w:jc w:val="both"/>
        <w:rPr>
          <w:rFonts w:ascii="Arial" w:hAnsi="Arial" w:cs="Arial"/>
          <w:bCs/>
          <w:sz w:val="18"/>
        </w:rPr>
      </w:pPr>
    </w:p>
    <w:p w14:paraId="5CC9891E" w14:textId="3A8C901E" w:rsidR="00332397" w:rsidRPr="00D56083" w:rsidRDefault="00332397" w:rsidP="00332397">
      <w:pPr>
        <w:jc w:val="both"/>
        <w:rPr>
          <w:rFonts w:ascii="Arial" w:hAnsi="Arial" w:cs="Arial"/>
          <w:bCs/>
          <w:color w:val="FF0000"/>
          <w:sz w:val="18"/>
        </w:rPr>
      </w:pPr>
      <w:r w:rsidRPr="00D56083">
        <w:rPr>
          <w:rFonts w:ascii="Arial" w:hAnsi="Arial" w:cs="Arial"/>
          <w:bCs/>
          <w:color w:val="FF0000"/>
          <w:sz w:val="18"/>
        </w:rPr>
        <w:t>En cumplimiento a lo establecido en el artículo 2.2.4.6.31. del Decreto 1072 de 2015, “por medio del cual se expide el Decreto Único Reglamentario del Sector Trabajo.” Se debe realizar la revisión por la dirección para determinar en qué medida se cumple con la política y los objetivos de seguridad y salud en el trabajo y se controlan los riesgos. La revisión no debe hacerse únicamente de manera reactiva sobre los resultados (estadísticas sobre accidentes y enfermedades, entre otros)</w:t>
      </w:r>
      <w:r w:rsidR="00D56083" w:rsidRPr="00D56083">
        <w:rPr>
          <w:rFonts w:ascii="Arial" w:hAnsi="Arial" w:cs="Arial"/>
          <w:bCs/>
          <w:color w:val="FF0000"/>
          <w:sz w:val="18"/>
        </w:rPr>
        <w:t xml:space="preserve">, sino de manera proactiva y evaluar la estructura y el proceso de la gestión en seguridad y salud en el trabajo”. </w:t>
      </w:r>
    </w:p>
    <w:p w14:paraId="605667E1" w14:textId="77777777" w:rsidR="00332397" w:rsidRPr="00332397" w:rsidRDefault="00332397" w:rsidP="00332397">
      <w:pPr>
        <w:jc w:val="both"/>
        <w:rPr>
          <w:rFonts w:ascii="Arial" w:hAnsi="Arial" w:cs="Arial"/>
          <w:bCs/>
          <w:sz w:val="18"/>
        </w:rPr>
      </w:pPr>
    </w:p>
    <w:p w14:paraId="3E4899F0" w14:textId="77777777" w:rsidR="00D56083" w:rsidRPr="00DF4FBA" w:rsidRDefault="00D56083" w:rsidP="00D56083">
      <w:pPr>
        <w:pStyle w:val="Textoindependiente2"/>
        <w:numPr>
          <w:ilvl w:val="0"/>
          <w:numId w:val="28"/>
        </w:numPr>
        <w:overflowPunct w:val="0"/>
        <w:autoSpaceDE w:val="0"/>
        <w:autoSpaceDN w:val="0"/>
        <w:adjustRightInd w:val="0"/>
        <w:spacing w:line="276" w:lineRule="auto"/>
        <w:textAlignment w:val="baseline"/>
        <w:rPr>
          <w:rStyle w:val="fontstyle01"/>
          <w:b/>
          <w:color w:val="auto"/>
          <w:sz w:val="18"/>
          <w:szCs w:val="18"/>
        </w:rPr>
      </w:pPr>
      <w:r w:rsidRPr="00DF4FBA">
        <w:rPr>
          <w:rStyle w:val="fontstyle01"/>
          <w:b/>
          <w:color w:val="auto"/>
          <w:sz w:val="18"/>
          <w:szCs w:val="18"/>
        </w:rPr>
        <w:t>Entradas de la Revisión por la dirección.</w:t>
      </w:r>
    </w:p>
    <w:p w14:paraId="02466E93" w14:textId="77777777" w:rsidR="00D56083" w:rsidRPr="00DF4FBA" w:rsidRDefault="00D56083" w:rsidP="00D56083">
      <w:pPr>
        <w:pStyle w:val="Textoindependiente2"/>
        <w:spacing w:line="276" w:lineRule="auto"/>
        <w:rPr>
          <w:rFonts w:cs="Arial"/>
          <w:b/>
          <w:bCs/>
          <w:sz w:val="22"/>
          <w:szCs w:val="22"/>
        </w:rPr>
      </w:pPr>
    </w:p>
    <w:p w14:paraId="630C9D78"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Revisión de los resultados de la Autoevaluación</w:t>
      </w:r>
      <w:r w:rsidRPr="00DF4FBA">
        <w:rPr>
          <w:rFonts w:cs="Arial"/>
          <w:bCs/>
          <w:sz w:val="18"/>
        </w:rPr>
        <w:tab/>
      </w:r>
      <w:r w:rsidRPr="00DF4FBA">
        <w:rPr>
          <w:rFonts w:cs="Arial"/>
          <w:bCs/>
          <w:sz w:val="18"/>
        </w:rPr>
        <w:tab/>
      </w:r>
      <w:r w:rsidRPr="00DF4FBA">
        <w:rPr>
          <w:rFonts w:cs="Arial"/>
          <w:bCs/>
          <w:sz w:val="18"/>
        </w:rPr>
        <w:tab/>
      </w:r>
      <w:r w:rsidRPr="00DF4FBA">
        <w:rPr>
          <w:rFonts w:cs="Arial"/>
          <w:bCs/>
          <w:sz w:val="18"/>
        </w:rPr>
        <w:tab/>
      </w:r>
      <w:r w:rsidRPr="00DF4FBA">
        <w:rPr>
          <w:rFonts w:cs="Arial"/>
          <w:bCs/>
          <w:sz w:val="18"/>
        </w:rPr>
        <w:tab/>
      </w:r>
    </w:p>
    <w:p w14:paraId="7601FAE8"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Revisar las estrategias implementadas y determinar si han sido eficaces para alcanzar los objetivos, metas y resultados esperados del Sistema de Gestión de la Seguridad y Salud en el Trabajo</w:t>
      </w:r>
      <w:r w:rsidRPr="00DF4FBA">
        <w:rPr>
          <w:rFonts w:cs="Arial"/>
          <w:bCs/>
          <w:sz w:val="18"/>
        </w:rPr>
        <w:tab/>
      </w:r>
      <w:r w:rsidRPr="00DF4FBA">
        <w:rPr>
          <w:rFonts w:cs="Arial"/>
          <w:bCs/>
          <w:sz w:val="18"/>
        </w:rPr>
        <w:tab/>
      </w:r>
      <w:r w:rsidRPr="00DF4FBA">
        <w:rPr>
          <w:rFonts w:cs="Arial"/>
          <w:bCs/>
          <w:sz w:val="18"/>
        </w:rPr>
        <w:tab/>
      </w:r>
    </w:p>
    <w:p w14:paraId="45037FDB"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Revisar el cumplimiento del plan de trabajo anual en seguridad y salud en el trabajo y su cronograma</w:t>
      </w:r>
      <w:r w:rsidRPr="00DF4FBA">
        <w:rPr>
          <w:rFonts w:cs="Arial"/>
          <w:bCs/>
          <w:sz w:val="18"/>
        </w:rPr>
        <w:tab/>
      </w:r>
    </w:p>
    <w:p w14:paraId="324CCBDA"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Análisis de la suficiencia de los recursos asignados para la implementación del Sistema de Gestión de la Seguridad y Salud en el Trabajo y el cumplimiento de los resultados esperado</w:t>
      </w:r>
    </w:p>
    <w:p w14:paraId="47353520"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Revisar la capacidad del Sistema de Gestión de la Seguridad y Salud en el Trabajo (SG-SST), para satisfacer las necesidades globales de la empresa en materia de seguridad y salud en el trabajo</w:t>
      </w:r>
      <w:r w:rsidRPr="00DF4FBA">
        <w:rPr>
          <w:rFonts w:cs="Arial"/>
          <w:bCs/>
          <w:sz w:val="18"/>
        </w:rPr>
        <w:tab/>
      </w:r>
      <w:r w:rsidRPr="00DF4FBA">
        <w:rPr>
          <w:rFonts w:cs="Arial"/>
          <w:bCs/>
          <w:sz w:val="18"/>
        </w:rPr>
        <w:tab/>
      </w:r>
      <w:r w:rsidRPr="00DF4FBA">
        <w:rPr>
          <w:rFonts w:cs="Arial"/>
          <w:bCs/>
          <w:sz w:val="18"/>
        </w:rPr>
        <w:tab/>
      </w:r>
    </w:p>
    <w:p w14:paraId="5F43D8AD"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Análisis de la necesidad de realizar cambios en el Sistema de Gestión de la Seguridad y Salud en el Trabajo (SG-SST), incluida la revisión de la política y sus objetivos</w:t>
      </w:r>
      <w:r w:rsidRPr="00DF4FBA">
        <w:rPr>
          <w:rFonts w:cs="Arial"/>
          <w:bCs/>
          <w:sz w:val="18"/>
        </w:rPr>
        <w:tab/>
      </w:r>
      <w:r w:rsidRPr="00DF4FBA">
        <w:rPr>
          <w:rFonts w:cs="Arial"/>
          <w:bCs/>
          <w:sz w:val="18"/>
        </w:rPr>
        <w:tab/>
      </w:r>
    </w:p>
    <w:p w14:paraId="48DC4CB3"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Evaluación de la eficacia de las medidas de seguimiento con base en las revisiones anteriores de la alta dirección y realizar los ajustes necesarios</w:t>
      </w:r>
      <w:r w:rsidRPr="00DF4FBA">
        <w:rPr>
          <w:rFonts w:cs="Arial"/>
          <w:bCs/>
          <w:sz w:val="18"/>
        </w:rPr>
        <w:tab/>
      </w:r>
      <w:r w:rsidRPr="00DF4FBA">
        <w:rPr>
          <w:rFonts w:cs="Arial"/>
          <w:bCs/>
          <w:sz w:val="18"/>
        </w:rPr>
        <w:tab/>
      </w:r>
      <w:r w:rsidRPr="00DF4FBA">
        <w:rPr>
          <w:rFonts w:cs="Arial"/>
          <w:bCs/>
          <w:sz w:val="18"/>
        </w:rPr>
        <w:tab/>
      </w:r>
    </w:p>
    <w:p w14:paraId="46773F6D"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Análisis del resultado de los indicadores y de las auditorías anteriores del Sistema de Gestión de la Seguridad y Salud en el Trabajo (SG-SST)</w:t>
      </w:r>
      <w:r w:rsidRPr="00DF4FBA">
        <w:rPr>
          <w:rFonts w:cs="Arial"/>
          <w:bCs/>
          <w:sz w:val="18"/>
        </w:rPr>
        <w:tab/>
      </w:r>
      <w:r w:rsidRPr="00DF4FBA">
        <w:rPr>
          <w:rFonts w:cs="Arial"/>
          <w:bCs/>
          <w:sz w:val="18"/>
        </w:rPr>
        <w:tab/>
      </w:r>
      <w:r w:rsidRPr="00DF4FBA">
        <w:rPr>
          <w:rFonts w:cs="Arial"/>
          <w:bCs/>
          <w:sz w:val="18"/>
        </w:rPr>
        <w:tab/>
      </w:r>
      <w:r w:rsidRPr="00DF4FBA">
        <w:rPr>
          <w:rFonts w:cs="Arial"/>
          <w:bCs/>
          <w:sz w:val="18"/>
        </w:rPr>
        <w:tab/>
      </w:r>
    </w:p>
    <w:p w14:paraId="67C90E9D"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Información sobre nuevas prioridades y objetivos estratégicos de la organización que puedan ser insumos para la planificación y la mejora continua</w:t>
      </w:r>
      <w:r w:rsidRPr="00DF4FBA">
        <w:rPr>
          <w:rFonts w:cs="Arial"/>
          <w:bCs/>
          <w:sz w:val="18"/>
        </w:rPr>
        <w:tab/>
      </w:r>
      <w:r w:rsidRPr="00DF4FBA">
        <w:rPr>
          <w:rFonts w:cs="Arial"/>
          <w:bCs/>
          <w:sz w:val="18"/>
        </w:rPr>
        <w:tab/>
      </w:r>
      <w:r w:rsidRPr="00DF4FBA">
        <w:rPr>
          <w:rFonts w:cs="Arial"/>
          <w:bCs/>
          <w:sz w:val="18"/>
        </w:rPr>
        <w:tab/>
      </w:r>
    </w:p>
    <w:p w14:paraId="27428AF5"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Información para determinar si las medidas de prevención y control de peligros y riesgos se aplican y son eficaces</w:t>
      </w:r>
    </w:p>
    <w:p w14:paraId="3ED99E63"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Resultado de la Evaluaciones de cumplimiento con los requisitos legales HSE y de otra índole aplicables</w:t>
      </w:r>
      <w:r w:rsidRPr="00DF4FBA">
        <w:rPr>
          <w:rFonts w:cs="Arial"/>
          <w:bCs/>
          <w:sz w:val="18"/>
        </w:rPr>
        <w:tab/>
      </w:r>
    </w:p>
    <w:p w14:paraId="3D9E1D72"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Resultados de la participación y Consulta: Información de los trabajadores sobre los resultados y su desempeño en seguridad y salud en el trabajo</w:t>
      </w:r>
      <w:r w:rsidRPr="00DF4FBA">
        <w:rPr>
          <w:rFonts w:cs="Arial"/>
          <w:bCs/>
          <w:sz w:val="18"/>
        </w:rPr>
        <w:tab/>
      </w:r>
      <w:r w:rsidRPr="00DF4FBA">
        <w:rPr>
          <w:rFonts w:cs="Arial"/>
          <w:bCs/>
          <w:sz w:val="18"/>
        </w:rPr>
        <w:tab/>
      </w:r>
      <w:r w:rsidRPr="00DF4FBA">
        <w:rPr>
          <w:rFonts w:cs="Arial"/>
          <w:bCs/>
          <w:sz w:val="18"/>
        </w:rPr>
        <w:tab/>
      </w:r>
    </w:p>
    <w:p w14:paraId="75DC8450"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Determinar si promueve la participación de los trabajadores</w:t>
      </w:r>
      <w:r w:rsidRPr="00DF4FBA">
        <w:rPr>
          <w:rFonts w:cs="Arial"/>
          <w:bCs/>
          <w:sz w:val="18"/>
        </w:rPr>
        <w:tab/>
      </w:r>
      <w:r w:rsidRPr="00DF4FBA">
        <w:rPr>
          <w:rFonts w:cs="Arial"/>
          <w:bCs/>
          <w:sz w:val="18"/>
        </w:rPr>
        <w:tab/>
      </w:r>
      <w:r w:rsidRPr="00DF4FBA">
        <w:rPr>
          <w:rFonts w:cs="Arial"/>
          <w:bCs/>
          <w:sz w:val="18"/>
        </w:rPr>
        <w:tab/>
      </w:r>
    </w:p>
    <w:p w14:paraId="27CCF277"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Establecer acciones que permitan la mejora continua en seguridad y salud en el trabajo:</w:t>
      </w:r>
    </w:p>
    <w:p w14:paraId="7C7E8D61"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Inspecciones sistemáticas de los puestos de trabajo, las máquinas y equipos y en general, las instalaciones de la empresa</w:t>
      </w:r>
      <w:r w:rsidRPr="00DF4FBA">
        <w:rPr>
          <w:rFonts w:cs="Arial"/>
          <w:bCs/>
          <w:sz w:val="18"/>
        </w:rPr>
        <w:tab/>
      </w:r>
      <w:r w:rsidRPr="00DF4FBA">
        <w:rPr>
          <w:rFonts w:cs="Arial"/>
          <w:bCs/>
          <w:sz w:val="18"/>
        </w:rPr>
        <w:tab/>
      </w:r>
      <w:r w:rsidRPr="00DF4FBA">
        <w:rPr>
          <w:rFonts w:cs="Arial"/>
          <w:bCs/>
          <w:sz w:val="18"/>
        </w:rPr>
        <w:tab/>
      </w:r>
      <w:r w:rsidRPr="00DF4FBA">
        <w:rPr>
          <w:rFonts w:cs="Arial"/>
          <w:bCs/>
          <w:sz w:val="18"/>
        </w:rPr>
        <w:tab/>
      </w:r>
      <w:r w:rsidRPr="00DF4FBA">
        <w:rPr>
          <w:rFonts w:cs="Arial"/>
          <w:bCs/>
          <w:sz w:val="18"/>
        </w:rPr>
        <w:tab/>
      </w:r>
      <w:r w:rsidRPr="00DF4FBA">
        <w:rPr>
          <w:rFonts w:cs="Arial"/>
          <w:bCs/>
          <w:sz w:val="18"/>
        </w:rPr>
        <w:tab/>
      </w:r>
    </w:p>
    <w:p w14:paraId="1E02AD63"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Vigilancia de las condiciones en los ambientes de trabajo y salud de los trabajadores</w:t>
      </w:r>
    </w:p>
    <w:p w14:paraId="67C27F36"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Verificación de la última actualización de la identificación de peligros, la evaluación y valoración de los riesgos</w:t>
      </w:r>
    </w:p>
    <w:p w14:paraId="2B972910"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Verificación de la notificación y la investigación de incidentes, accidentes de trabajo y enfermedades laborales</w:t>
      </w:r>
    </w:p>
    <w:p w14:paraId="610F1A9C"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Identificación del ausentismo laboral por causas asociadas con seguridad y salud en el trabajo</w:t>
      </w:r>
    </w:p>
    <w:p w14:paraId="1B7CBDAC"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Identificación de las pérdidas como daños a la propiedad, máquinas y equipos entre otros, relacionados con seguridad y salud en el trabajo</w:t>
      </w:r>
      <w:r w:rsidRPr="00DF4FBA">
        <w:rPr>
          <w:rFonts w:cs="Arial"/>
          <w:bCs/>
          <w:sz w:val="18"/>
        </w:rPr>
        <w:tab/>
      </w:r>
      <w:r w:rsidRPr="00DF4FBA">
        <w:rPr>
          <w:rFonts w:cs="Arial"/>
          <w:bCs/>
          <w:sz w:val="18"/>
        </w:rPr>
        <w:tab/>
      </w:r>
      <w:r w:rsidRPr="00DF4FBA">
        <w:rPr>
          <w:rFonts w:cs="Arial"/>
          <w:bCs/>
          <w:sz w:val="18"/>
        </w:rPr>
        <w:tab/>
      </w:r>
      <w:r w:rsidRPr="00DF4FBA">
        <w:rPr>
          <w:rFonts w:cs="Arial"/>
          <w:bCs/>
          <w:sz w:val="18"/>
        </w:rPr>
        <w:tab/>
      </w:r>
    </w:p>
    <w:p w14:paraId="1B8531A6"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Identificación de las deficiencias en la gestión de la seguridad y salud en el trabajo</w:t>
      </w:r>
    </w:p>
    <w:p w14:paraId="5FCE6FB1"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Identificación de la efectividad de los programas de rehabilitación de la salud de los trabajadores.</w:t>
      </w:r>
      <w:r w:rsidRPr="00DF4FBA">
        <w:rPr>
          <w:rFonts w:cs="Arial"/>
          <w:bCs/>
          <w:sz w:val="18"/>
        </w:rPr>
        <w:tab/>
      </w:r>
    </w:p>
    <w:p w14:paraId="0D9FB098" w14:textId="77777777" w:rsidR="00D56083" w:rsidRPr="00DF4FBA" w:rsidRDefault="00D56083" w:rsidP="00D56083">
      <w:pPr>
        <w:pStyle w:val="Textoindependiente2"/>
        <w:overflowPunct w:val="0"/>
        <w:autoSpaceDE w:val="0"/>
        <w:autoSpaceDN w:val="0"/>
        <w:adjustRightInd w:val="0"/>
        <w:spacing w:line="276" w:lineRule="auto"/>
        <w:ind w:left="720"/>
        <w:textAlignment w:val="baseline"/>
        <w:rPr>
          <w:rStyle w:val="fontstyle01"/>
          <w:color w:val="auto"/>
          <w:sz w:val="18"/>
          <w:szCs w:val="18"/>
        </w:rPr>
      </w:pP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r w:rsidRPr="00DF4FBA">
        <w:rPr>
          <w:rStyle w:val="fontstyle01"/>
          <w:color w:val="auto"/>
          <w:sz w:val="18"/>
          <w:szCs w:val="18"/>
        </w:rPr>
        <w:tab/>
      </w:r>
    </w:p>
    <w:p w14:paraId="42468226" w14:textId="77777777" w:rsidR="00D56083" w:rsidRPr="00DF4FBA" w:rsidRDefault="00D56083" w:rsidP="00D56083">
      <w:pPr>
        <w:pStyle w:val="Textoindependiente2"/>
        <w:overflowPunct w:val="0"/>
        <w:autoSpaceDE w:val="0"/>
        <w:autoSpaceDN w:val="0"/>
        <w:adjustRightInd w:val="0"/>
        <w:spacing w:line="276" w:lineRule="auto"/>
        <w:ind w:left="720"/>
        <w:textAlignment w:val="baseline"/>
        <w:rPr>
          <w:rStyle w:val="fontstyle01"/>
          <w:b/>
          <w:color w:val="auto"/>
          <w:sz w:val="18"/>
          <w:szCs w:val="18"/>
        </w:rPr>
      </w:pPr>
      <w:r w:rsidRPr="00DF4FBA">
        <w:rPr>
          <w:rStyle w:val="fontstyle01"/>
          <w:b/>
          <w:color w:val="auto"/>
          <w:sz w:val="18"/>
          <w:szCs w:val="18"/>
        </w:rPr>
        <w:t xml:space="preserve"> 2. Resultados de la Revisión por la dirección.</w:t>
      </w:r>
    </w:p>
    <w:p w14:paraId="25FBB7DC" w14:textId="77777777" w:rsidR="00D56083" w:rsidRPr="00DF4FBA" w:rsidRDefault="00D56083" w:rsidP="00D56083">
      <w:pPr>
        <w:pStyle w:val="Textoindependiente2"/>
        <w:spacing w:line="276" w:lineRule="auto"/>
        <w:rPr>
          <w:rFonts w:cs="Arial"/>
          <w:bCs/>
          <w:sz w:val="22"/>
          <w:szCs w:val="22"/>
        </w:rPr>
      </w:pPr>
    </w:p>
    <w:p w14:paraId="75EC708A"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Decisiones que tengan por objeto mejorar la identificación de peligros y el control de los riesgos y en general mejorar la gestión en seguridad y salud en el trabajo de la empresa;</w:t>
      </w:r>
    </w:p>
    <w:p w14:paraId="0AA65A84"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Acciones que permitan la mejora continua en seguridad y salud en el trabajo</w:t>
      </w:r>
      <w:r w:rsidRPr="00DF4FBA">
        <w:rPr>
          <w:rFonts w:cs="Arial"/>
          <w:bCs/>
          <w:sz w:val="18"/>
        </w:rPr>
        <w:tab/>
      </w:r>
    </w:p>
    <w:p w14:paraId="2AEB4183" w14:textId="77777777" w:rsidR="00D56083" w:rsidRPr="00DF4FBA" w:rsidRDefault="00D56083" w:rsidP="00D56083">
      <w:pPr>
        <w:pStyle w:val="Textoindependiente"/>
        <w:numPr>
          <w:ilvl w:val="0"/>
          <w:numId w:val="29"/>
        </w:numPr>
        <w:spacing w:line="240" w:lineRule="auto"/>
        <w:rPr>
          <w:rFonts w:cs="Arial"/>
          <w:bCs/>
          <w:sz w:val="18"/>
        </w:rPr>
      </w:pPr>
      <w:r w:rsidRPr="00DF4FBA">
        <w:rPr>
          <w:rFonts w:cs="Arial"/>
          <w:bCs/>
          <w:sz w:val="18"/>
        </w:rPr>
        <w:t>Acciones que permitan el cumplimiento de planes específicos y las metas establecidas de los objetivos del SG-SST.</w:t>
      </w:r>
    </w:p>
    <w:p w14:paraId="1E3D03FA" w14:textId="77777777" w:rsidR="00D56083" w:rsidRPr="00DF4FBA" w:rsidRDefault="00D56083" w:rsidP="00D56083">
      <w:pPr>
        <w:pStyle w:val="Textoindependiente"/>
        <w:spacing w:line="240" w:lineRule="auto"/>
        <w:rPr>
          <w:rFonts w:cs="Arial"/>
          <w:bCs/>
          <w:sz w:val="18"/>
        </w:rPr>
      </w:pPr>
    </w:p>
    <w:p w14:paraId="25CE48F1" w14:textId="77777777" w:rsidR="00D56083" w:rsidRPr="00DF4FBA" w:rsidRDefault="00D56083" w:rsidP="00D56083">
      <w:pPr>
        <w:jc w:val="both"/>
        <w:rPr>
          <w:rFonts w:ascii="Arial" w:hAnsi="Arial" w:cs="Arial"/>
          <w:sz w:val="18"/>
          <w:szCs w:val="18"/>
        </w:rPr>
      </w:pPr>
      <w:r w:rsidRPr="00DF4FBA">
        <w:rPr>
          <w:rStyle w:val="fontstyle01"/>
          <w:color w:val="auto"/>
          <w:sz w:val="18"/>
          <w:szCs w:val="18"/>
        </w:rPr>
        <w:t xml:space="preserve">Los resultados de la revisión de la alta dirección al SG-SST deben ser documentados en el formato </w:t>
      </w:r>
      <w:r w:rsidRPr="00DF4FBA">
        <w:rPr>
          <w:rFonts w:ascii="Arial" w:hAnsi="Arial"/>
          <w:sz w:val="18"/>
        </w:rPr>
        <w:t>SSTF-031 “Informe Revisión</w:t>
      </w:r>
      <w:r>
        <w:rPr>
          <w:rFonts w:ascii="Arial" w:hAnsi="Arial"/>
          <w:sz w:val="18"/>
        </w:rPr>
        <w:t xml:space="preserve"> de</w:t>
      </w:r>
      <w:r w:rsidRPr="00DF4FBA">
        <w:rPr>
          <w:rFonts w:ascii="Arial" w:hAnsi="Arial"/>
          <w:sz w:val="18"/>
        </w:rPr>
        <w:t xml:space="preserve"> Alta </w:t>
      </w:r>
      <w:r>
        <w:rPr>
          <w:rFonts w:ascii="Arial" w:hAnsi="Arial"/>
          <w:sz w:val="18"/>
        </w:rPr>
        <w:t>D</w:t>
      </w:r>
      <w:r w:rsidRPr="00DF4FBA">
        <w:rPr>
          <w:rFonts w:ascii="Arial" w:hAnsi="Arial"/>
          <w:sz w:val="18"/>
        </w:rPr>
        <w:t xml:space="preserve">irección </w:t>
      </w:r>
      <w:r>
        <w:rPr>
          <w:rFonts w:ascii="Arial" w:hAnsi="Arial"/>
          <w:sz w:val="18"/>
        </w:rPr>
        <w:t>SG-</w:t>
      </w:r>
      <w:r w:rsidRPr="00DF4FBA">
        <w:rPr>
          <w:rFonts w:ascii="Arial" w:hAnsi="Arial"/>
          <w:sz w:val="18"/>
        </w:rPr>
        <w:t xml:space="preserve">SST” </w:t>
      </w:r>
      <w:r w:rsidRPr="00DF4FBA">
        <w:rPr>
          <w:rStyle w:val="fontstyle01"/>
          <w:color w:val="auto"/>
          <w:sz w:val="18"/>
          <w:szCs w:val="18"/>
        </w:rPr>
        <w:t xml:space="preserve">y divulgados al Comité Paritario de Seguridad y Salud en el Trabajo - COPASST y al </w:t>
      </w:r>
      <w:proofErr w:type="gramStart"/>
      <w:r w:rsidRPr="00DF4FBA">
        <w:rPr>
          <w:rStyle w:val="fontstyle01"/>
          <w:color w:val="auto"/>
          <w:sz w:val="18"/>
          <w:szCs w:val="18"/>
        </w:rPr>
        <w:t>Responsable</w:t>
      </w:r>
      <w:proofErr w:type="gramEnd"/>
      <w:r w:rsidRPr="00DF4FBA">
        <w:rPr>
          <w:rStyle w:val="fontstyle01"/>
          <w:color w:val="auto"/>
          <w:sz w:val="18"/>
          <w:szCs w:val="18"/>
        </w:rPr>
        <w:t xml:space="preserve"> del Sistema de Gestión de la Seguridad y Salud en el Trabajo quien deberá definir e implementar las acciones preventivas, correctivas y de mejora a que hubiere lugar las cuales deben ser documentadas en la plataforma de la corporación.</w:t>
      </w:r>
    </w:p>
    <w:p w14:paraId="75D10516" w14:textId="77777777" w:rsidR="00D56083" w:rsidRDefault="00D56083" w:rsidP="00D56083">
      <w:pPr>
        <w:pStyle w:val="Sangra2detindependiente"/>
        <w:ind w:left="0"/>
        <w:rPr>
          <w:snapToGrid w:val="0"/>
        </w:rPr>
      </w:pPr>
    </w:p>
    <w:p w14:paraId="6EBD1E64" w14:textId="77777777" w:rsidR="00D56083" w:rsidRDefault="00D56083" w:rsidP="00D56083">
      <w:pPr>
        <w:pStyle w:val="Sangra2detindependiente"/>
        <w:ind w:left="0"/>
        <w:rPr>
          <w:snapToGrid w:val="0"/>
        </w:rPr>
      </w:pPr>
    </w:p>
    <w:p w14:paraId="6843D6D7" w14:textId="62523789" w:rsidR="00D56083" w:rsidRPr="00D03242" w:rsidRDefault="00472B92" w:rsidP="00472B92">
      <w:pPr>
        <w:pStyle w:val="Sangradetindependiente"/>
        <w:spacing w:line="240" w:lineRule="auto"/>
        <w:ind w:left="708"/>
        <w:jc w:val="both"/>
        <w:rPr>
          <w:i/>
          <w:sz w:val="18"/>
          <w:szCs w:val="18"/>
        </w:rPr>
      </w:pPr>
      <w:r>
        <w:rPr>
          <w:b/>
          <w:i/>
          <w:sz w:val="18"/>
          <w:szCs w:val="18"/>
        </w:rPr>
        <w:tab/>
      </w:r>
      <w:r w:rsidR="00D56083" w:rsidRPr="00D03242">
        <w:rPr>
          <w:b/>
          <w:i/>
          <w:sz w:val="18"/>
          <w:szCs w:val="18"/>
        </w:rPr>
        <w:t>N</w:t>
      </w:r>
      <w:r w:rsidR="00D56083">
        <w:rPr>
          <w:b/>
          <w:i/>
          <w:sz w:val="18"/>
          <w:szCs w:val="18"/>
        </w:rPr>
        <w:t>ota</w:t>
      </w:r>
      <w:r>
        <w:rPr>
          <w:b/>
          <w:i/>
          <w:sz w:val="18"/>
          <w:szCs w:val="18"/>
        </w:rPr>
        <w:t xml:space="preserve"> 3</w:t>
      </w:r>
      <w:r w:rsidR="00D56083" w:rsidRPr="00D03242">
        <w:rPr>
          <w:i/>
          <w:sz w:val="18"/>
          <w:szCs w:val="18"/>
        </w:rPr>
        <w:t xml:space="preserve">: </w:t>
      </w:r>
      <w:r w:rsidR="00D56083">
        <w:rPr>
          <w:i/>
          <w:sz w:val="18"/>
          <w:szCs w:val="18"/>
        </w:rPr>
        <w:t>Para el caso del SG-SST</w:t>
      </w:r>
      <w:r w:rsidR="00D56083" w:rsidRPr="00D03242">
        <w:rPr>
          <w:i/>
          <w:sz w:val="18"/>
          <w:szCs w:val="18"/>
        </w:rPr>
        <w:t xml:space="preserve"> se podrán realizar reuniones extraordinarias con el fin de tratar temas particulares</w:t>
      </w:r>
      <w:r w:rsidR="00D56083">
        <w:rPr>
          <w:i/>
          <w:sz w:val="18"/>
          <w:szCs w:val="18"/>
        </w:rPr>
        <w:t xml:space="preserve">, </w:t>
      </w:r>
      <w:r w:rsidR="00D56083" w:rsidRPr="00D03242">
        <w:rPr>
          <w:i/>
          <w:sz w:val="18"/>
          <w:szCs w:val="18"/>
        </w:rPr>
        <w:t xml:space="preserve">en estos casos no se tendrán en cuenta todos los temas mencionados </w:t>
      </w:r>
      <w:r w:rsidR="00D56083">
        <w:rPr>
          <w:i/>
          <w:sz w:val="18"/>
          <w:szCs w:val="18"/>
        </w:rPr>
        <w:t>anteriormente</w:t>
      </w:r>
      <w:r w:rsidR="00D56083" w:rsidRPr="00D03242">
        <w:rPr>
          <w:i/>
          <w:sz w:val="18"/>
          <w:szCs w:val="18"/>
        </w:rPr>
        <w:t>, sino los aspectos puntuales por los cuales se hizo la citación.</w:t>
      </w:r>
    </w:p>
    <w:p w14:paraId="70325FA7" w14:textId="77777777" w:rsidR="000C2CCC" w:rsidRDefault="000C2CCC">
      <w:pPr>
        <w:jc w:val="both"/>
        <w:rPr>
          <w:rFonts w:ascii="Arial" w:hAnsi="Arial" w:cs="Arial"/>
          <w:b/>
          <w:sz w:val="18"/>
        </w:rPr>
      </w:pPr>
    </w:p>
    <w:p w14:paraId="5F864D19" w14:textId="0E85EB16" w:rsidR="00D56083" w:rsidRPr="00472B92" w:rsidRDefault="00D56083" w:rsidP="00D56083">
      <w:pPr>
        <w:pStyle w:val="Prrafodelista"/>
        <w:numPr>
          <w:ilvl w:val="2"/>
          <w:numId w:val="33"/>
        </w:numPr>
        <w:jc w:val="both"/>
        <w:rPr>
          <w:rFonts w:ascii="Arial" w:hAnsi="Arial" w:cs="Arial"/>
          <w:b/>
          <w:color w:val="FF0000"/>
          <w:sz w:val="18"/>
        </w:rPr>
      </w:pPr>
      <w:r w:rsidRPr="00472B92">
        <w:rPr>
          <w:rFonts w:ascii="Arial" w:hAnsi="Arial" w:cs="Arial"/>
          <w:b/>
          <w:color w:val="FF0000"/>
          <w:sz w:val="18"/>
        </w:rPr>
        <w:t>Ejecución de la revisión por la Dirección</w:t>
      </w:r>
    </w:p>
    <w:p w14:paraId="6AE88DB4" w14:textId="77777777" w:rsidR="00D56083" w:rsidRPr="00472B92" w:rsidRDefault="00D56083" w:rsidP="00D56083">
      <w:pPr>
        <w:jc w:val="both"/>
        <w:rPr>
          <w:rFonts w:ascii="Arial" w:hAnsi="Arial" w:cs="Arial"/>
          <w:b/>
          <w:color w:val="FF0000"/>
          <w:sz w:val="18"/>
        </w:rPr>
      </w:pPr>
    </w:p>
    <w:p w14:paraId="1A15509F" w14:textId="79526C20" w:rsidR="00D56083" w:rsidRPr="00472B92" w:rsidRDefault="00D56083" w:rsidP="00D56083">
      <w:pPr>
        <w:pStyle w:val="Prrafodelista"/>
        <w:numPr>
          <w:ilvl w:val="0"/>
          <w:numId w:val="42"/>
        </w:numPr>
        <w:jc w:val="both"/>
        <w:rPr>
          <w:rFonts w:ascii="Arial" w:hAnsi="Arial" w:cs="Arial"/>
          <w:b/>
          <w:color w:val="FF0000"/>
          <w:sz w:val="18"/>
        </w:rPr>
      </w:pPr>
      <w:r w:rsidRPr="00472B92">
        <w:rPr>
          <w:rFonts w:ascii="Arial" w:hAnsi="Arial" w:cs="Arial"/>
          <w:bCs/>
          <w:color w:val="FF0000"/>
          <w:sz w:val="18"/>
        </w:rPr>
        <w:t>Sistemas Integrados presenta los resultados consolidados de la información requerida para la revisión.</w:t>
      </w:r>
    </w:p>
    <w:p w14:paraId="45EFEDE7" w14:textId="77777777" w:rsidR="00D56083" w:rsidRPr="00472B92" w:rsidRDefault="00D56083" w:rsidP="00D56083">
      <w:pPr>
        <w:jc w:val="both"/>
        <w:rPr>
          <w:rFonts w:ascii="Arial" w:hAnsi="Arial" w:cs="Arial"/>
          <w:b/>
          <w:color w:val="FF0000"/>
          <w:sz w:val="18"/>
        </w:rPr>
      </w:pPr>
    </w:p>
    <w:p w14:paraId="59A03BEE" w14:textId="42F37B3D" w:rsidR="00D56083" w:rsidRPr="00472B92" w:rsidRDefault="00D56083" w:rsidP="00D56083">
      <w:pPr>
        <w:pStyle w:val="Prrafodelista"/>
        <w:numPr>
          <w:ilvl w:val="0"/>
          <w:numId w:val="42"/>
        </w:numPr>
        <w:jc w:val="both"/>
        <w:rPr>
          <w:rFonts w:ascii="Arial" w:hAnsi="Arial" w:cs="Arial"/>
          <w:b/>
          <w:color w:val="FF0000"/>
          <w:sz w:val="18"/>
        </w:rPr>
      </w:pPr>
      <w:r w:rsidRPr="00472B92">
        <w:rPr>
          <w:rFonts w:ascii="Arial" w:hAnsi="Arial" w:cs="Arial"/>
          <w:bCs/>
          <w:color w:val="FF0000"/>
          <w:sz w:val="18"/>
        </w:rPr>
        <w:t>El comité del SIG adelanta la reunión de revisión, debate y discute la información</w:t>
      </w:r>
      <w:r w:rsidR="007C2CB6" w:rsidRPr="00472B92">
        <w:rPr>
          <w:rFonts w:ascii="Arial" w:hAnsi="Arial" w:cs="Arial"/>
          <w:bCs/>
          <w:color w:val="FF0000"/>
          <w:sz w:val="18"/>
        </w:rPr>
        <w:t xml:space="preserve"> que se presenta, generando un acta de la sesión firmada por el director, dicha acta contendrá como mínimo:</w:t>
      </w:r>
    </w:p>
    <w:p w14:paraId="24D0D901" w14:textId="77777777" w:rsidR="007C2CB6" w:rsidRPr="00472B92" w:rsidRDefault="007C2CB6" w:rsidP="007C2CB6">
      <w:pPr>
        <w:pStyle w:val="Prrafodelista"/>
        <w:rPr>
          <w:rFonts w:ascii="Arial" w:hAnsi="Arial" w:cs="Arial"/>
          <w:b/>
          <w:color w:val="FF0000"/>
          <w:sz w:val="18"/>
        </w:rPr>
      </w:pPr>
    </w:p>
    <w:p w14:paraId="1D7ECED1" w14:textId="752270F5"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Conclusiones sobre la eficacia, eficiencia, efectividad, adecuación y conveniencia del sistema y sobre el cumplimiento de la política y objetivos del sistema.</w:t>
      </w:r>
    </w:p>
    <w:p w14:paraId="4EA1351C" w14:textId="38475CB7"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Recomendaciones de mejora respecto de la eficacia, eficiencia, efectividad, adecuación y conveniencia del sistema.</w:t>
      </w:r>
    </w:p>
    <w:p w14:paraId="778494C6" w14:textId="3B653A7A"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Recomendaciones para la mejora del servicio, de los procesos y el desempeño institucional.</w:t>
      </w:r>
    </w:p>
    <w:p w14:paraId="3A7B4664" w14:textId="76EE47F5"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Recomendaciones de ajuste o cambio respecto de la política y objetivos del SIG.</w:t>
      </w:r>
    </w:p>
    <w:p w14:paraId="23028F3D" w14:textId="717C6C6C"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Necesidades de recursos.</w:t>
      </w:r>
    </w:p>
    <w:p w14:paraId="52722CC7" w14:textId="2A7BC691"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Acciones, compromisos, responsables y fechas de las acciones propuestas (los compromisos deben formularse como acciones de mejora, correctivas o preventivas para llevar a cabo su adecuado control).</w:t>
      </w:r>
    </w:p>
    <w:p w14:paraId="0D8C4492" w14:textId="0687E4C7"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Conclusiones sobre el avance de los compromisos y las acciones de mejora propuestas.</w:t>
      </w:r>
    </w:p>
    <w:p w14:paraId="56F3C82C" w14:textId="785796E6" w:rsidR="007C2CB6" w:rsidRPr="00472B92" w:rsidRDefault="007C2CB6" w:rsidP="007C2CB6">
      <w:pPr>
        <w:pStyle w:val="Prrafodelista"/>
        <w:numPr>
          <w:ilvl w:val="0"/>
          <w:numId w:val="39"/>
        </w:numPr>
        <w:jc w:val="both"/>
        <w:rPr>
          <w:rFonts w:ascii="Arial" w:hAnsi="Arial" w:cs="Arial"/>
          <w:b/>
          <w:color w:val="FF0000"/>
          <w:sz w:val="18"/>
        </w:rPr>
      </w:pPr>
      <w:r w:rsidRPr="00472B92">
        <w:rPr>
          <w:rFonts w:ascii="Arial" w:hAnsi="Arial" w:cs="Arial"/>
          <w:bCs/>
          <w:color w:val="FF0000"/>
          <w:sz w:val="18"/>
        </w:rPr>
        <w:t>Recomendaciones para alcanzar los objetivos propuestos.</w:t>
      </w:r>
    </w:p>
    <w:p w14:paraId="1655D382" w14:textId="77777777" w:rsidR="007C2CB6" w:rsidRPr="00472B92" w:rsidRDefault="007C2CB6" w:rsidP="007C2CB6">
      <w:pPr>
        <w:jc w:val="both"/>
        <w:rPr>
          <w:rFonts w:ascii="Arial" w:hAnsi="Arial" w:cs="Arial"/>
          <w:b/>
          <w:color w:val="FF0000"/>
          <w:sz w:val="18"/>
        </w:rPr>
      </w:pPr>
    </w:p>
    <w:p w14:paraId="6EC9495C" w14:textId="06D6EE48" w:rsidR="007C2CB6" w:rsidRPr="00472B92" w:rsidRDefault="007C2CB6" w:rsidP="00AF448C">
      <w:pPr>
        <w:pStyle w:val="Prrafodelista"/>
        <w:numPr>
          <w:ilvl w:val="2"/>
          <w:numId w:val="33"/>
        </w:numPr>
        <w:jc w:val="both"/>
        <w:rPr>
          <w:rFonts w:ascii="Arial" w:hAnsi="Arial" w:cs="Arial"/>
          <w:b/>
          <w:color w:val="FF0000"/>
          <w:sz w:val="18"/>
        </w:rPr>
      </w:pPr>
      <w:r w:rsidRPr="00472B92">
        <w:rPr>
          <w:rFonts w:ascii="Arial" w:hAnsi="Arial" w:cs="Arial"/>
          <w:b/>
          <w:color w:val="FF0000"/>
          <w:sz w:val="18"/>
        </w:rPr>
        <w:t>Resultados de la revisión por la dirección</w:t>
      </w:r>
    </w:p>
    <w:p w14:paraId="4E763F29" w14:textId="77777777" w:rsidR="007C2CB6" w:rsidRPr="00933E6C" w:rsidRDefault="007C2CB6" w:rsidP="007C2CB6">
      <w:pPr>
        <w:tabs>
          <w:tab w:val="left" w:pos="731"/>
        </w:tabs>
        <w:jc w:val="both"/>
        <w:rPr>
          <w:rFonts w:ascii="Arial" w:hAnsi="Arial"/>
          <w:snapToGrid w:val="0"/>
          <w:sz w:val="18"/>
          <w:lang w:val="es-MX"/>
        </w:rPr>
      </w:pPr>
    </w:p>
    <w:p w14:paraId="2961F61E" w14:textId="5888CE3A" w:rsidR="007C2CB6" w:rsidRPr="00933E6C" w:rsidRDefault="007C2CB6" w:rsidP="007C2CB6">
      <w:pPr>
        <w:tabs>
          <w:tab w:val="left" w:pos="731"/>
        </w:tabs>
        <w:ind w:left="340"/>
        <w:jc w:val="both"/>
        <w:rPr>
          <w:rFonts w:ascii="Arial" w:hAnsi="Arial"/>
          <w:snapToGrid w:val="0"/>
          <w:sz w:val="18"/>
          <w:lang w:val="es-MX"/>
        </w:rPr>
      </w:pPr>
      <w:r w:rsidRPr="00933E6C">
        <w:rPr>
          <w:rFonts w:ascii="Arial" w:hAnsi="Arial"/>
          <w:snapToGrid w:val="0"/>
          <w:sz w:val="18"/>
          <w:lang w:val="es-MX"/>
        </w:rPr>
        <w:t>Los resultados de la revisión determinan decisiones y acciones referentes a la mejora</w:t>
      </w:r>
      <w:r w:rsidR="00840B54">
        <w:rPr>
          <w:rFonts w:ascii="Arial" w:hAnsi="Arial"/>
          <w:snapToGrid w:val="0"/>
          <w:sz w:val="18"/>
          <w:lang w:val="es-MX"/>
        </w:rPr>
        <w:t xml:space="preserve"> </w:t>
      </w:r>
      <w:r w:rsidR="00840B54" w:rsidRPr="00840B54">
        <w:rPr>
          <w:rFonts w:ascii="Arial" w:hAnsi="Arial"/>
          <w:snapToGrid w:val="0"/>
          <w:color w:val="FF0000"/>
          <w:sz w:val="18"/>
          <w:lang w:val="es-MX"/>
        </w:rPr>
        <w:t>continua</w:t>
      </w:r>
      <w:r w:rsidRPr="00933E6C">
        <w:rPr>
          <w:rFonts w:ascii="Arial" w:hAnsi="Arial"/>
          <w:snapToGrid w:val="0"/>
          <w:sz w:val="18"/>
          <w:lang w:val="es-MX"/>
        </w:rPr>
        <w:t xml:space="preserve"> de la eficacia del Sistema de Gestión y de los procesos, mejora de</w:t>
      </w:r>
      <w:r>
        <w:rPr>
          <w:rFonts w:ascii="Arial" w:hAnsi="Arial"/>
          <w:snapToGrid w:val="0"/>
          <w:sz w:val="18"/>
          <w:lang w:val="es-MX"/>
        </w:rPr>
        <w:t xml:space="preserve"> </w:t>
      </w:r>
      <w:r w:rsidRPr="00933E6C">
        <w:rPr>
          <w:rFonts w:ascii="Arial" w:hAnsi="Arial"/>
          <w:snapToGrid w:val="0"/>
          <w:sz w:val="18"/>
          <w:lang w:val="es-MX"/>
        </w:rPr>
        <w:t>l</w:t>
      </w:r>
      <w:r>
        <w:rPr>
          <w:rFonts w:ascii="Arial" w:hAnsi="Arial"/>
          <w:snapToGrid w:val="0"/>
          <w:sz w:val="18"/>
          <w:lang w:val="es-MX"/>
        </w:rPr>
        <w:t>as</w:t>
      </w:r>
      <w:r w:rsidRPr="00933E6C">
        <w:rPr>
          <w:rFonts w:ascii="Arial" w:hAnsi="Arial"/>
          <w:snapToGrid w:val="0"/>
          <w:sz w:val="18"/>
          <w:lang w:val="es-MX"/>
        </w:rPr>
        <w:t xml:space="preserve"> </w:t>
      </w:r>
      <w:r>
        <w:rPr>
          <w:rFonts w:ascii="Arial" w:hAnsi="Arial"/>
          <w:snapToGrid w:val="0"/>
          <w:sz w:val="18"/>
          <w:lang w:val="es-MX"/>
        </w:rPr>
        <w:t>actividades</w:t>
      </w:r>
      <w:r w:rsidRPr="00933E6C">
        <w:rPr>
          <w:rFonts w:ascii="Arial" w:hAnsi="Arial"/>
          <w:snapToGrid w:val="0"/>
          <w:sz w:val="18"/>
          <w:lang w:val="es-MX"/>
        </w:rPr>
        <w:t xml:space="preserve"> </w:t>
      </w:r>
      <w:r>
        <w:rPr>
          <w:rFonts w:ascii="Arial" w:hAnsi="Arial"/>
          <w:snapToGrid w:val="0"/>
          <w:sz w:val="18"/>
          <w:lang w:val="es-MX"/>
        </w:rPr>
        <w:t xml:space="preserve">del CDT de GAS relacionadas con el </w:t>
      </w:r>
      <w:r w:rsidRPr="00933E6C">
        <w:rPr>
          <w:rFonts w:ascii="Arial" w:hAnsi="Arial"/>
          <w:snapToGrid w:val="0"/>
          <w:sz w:val="18"/>
          <w:lang w:val="es-MX"/>
        </w:rPr>
        <w:t>cumpl</w:t>
      </w:r>
      <w:r>
        <w:rPr>
          <w:rFonts w:ascii="Arial" w:hAnsi="Arial"/>
          <w:snapToGrid w:val="0"/>
          <w:sz w:val="18"/>
          <w:lang w:val="es-MX"/>
        </w:rPr>
        <w:t>imient</w:t>
      </w:r>
      <w:r w:rsidRPr="00933E6C">
        <w:rPr>
          <w:rFonts w:ascii="Arial" w:hAnsi="Arial"/>
          <w:snapToGrid w:val="0"/>
          <w:sz w:val="18"/>
          <w:lang w:val="es-MX"/>
        </w:rPr>
        <w:t xml:space="preserve">o </w:t>
      </w:r>
      <w:r>
        <w:rPr>
          <w:rFonts w:ascii="Arial" w:hAnsi="Arial"/>
          <w:snapToGrid w:val="0"/>
          <w:sz w:val="18"/>
          <w:lang w:val="es-MX"/>
        </w:rPr>
        <w:t>de</w:t>
      </w:r>
      <w:r w:rsidRPr="00933E6C">
        <w:rPr>
          <w:rFonts w:ascii="Arial" w:hAnsi="Arial"/>
          <w:snapToGrid w:val="0"/>
          <w:sz w:val="18"/>
          <w:lang w:val="es-MX"/>
        </w:rPr>
        <w:t xml:space="preserve"> la Norma ISO/IEC 1702</w:t>
      </w:r>
      <w:r>
        <w:rPr>
          <w:rFonts w:ascii="Arial" w:hAnsi="Arial"/>
          <w:snapToGrid w:val="0"/>
          <w:sz w:val="18"/>
          <w:lang w:val="es-MX"/>
        </w:rPr>
        <w:t xml:space="preserve">5, </w:t>
      </w:r>
      <w:r w:rsidRPr="003F20D6">
        <w:rPr>
          <w:rFonts w:ascii="Arial" w:hAnsi="Arial"/>
          <w:snapToGrid w:val="0"/>
          <w:color w:val="FF0000"/>
          <w:sz w:val="18"/>
          <w:lang w:val="es-MX"/>
        </w:rPr>
        <w:t>la ISO/IEC 17020</w:t>
      </w:r>
      <w:r w:rsidR="003F20D6" w:rsidRPr="003F20D6">
        <w:rPr>
          <w:rFonts w:ascii="Arial" w:hAnsi="Arial"/>
          <w:snapToGrid w:val="0"/>
          <w:color w:val="FF0000"/>
          <w:sz w:val="18"/>
          <w:lang w:val="es-MX"/>
        </w:rPr>
        <w:t>, NTC/ISO 9001, NTC/ISO 14001 y NTC/ISO 45001</w:t>
      </w:r>
      <w:r w:rsidR="003F20D6">
        <w:rPr>
          <w:rFonts w:ascii="Arial" w:hAnsi="Arial"/>
          <w:snapToGrid w:val="0"/>
          <w:sz w:val="18"/>
          <w:lang w:val="es-MX"/>
        </w:rPr>
        <w:t>,</w:t>
      </w:r>
      <w:r>
        <w:rPr>
          <w:rFonts w:ascii="Arial" w:hAnsi="Arial"/>
          <w:snapToGrid w:val="0"/>
          <w:sz w:val="18"/>
          <w:lang w:val="es-MX"/>
        </w:rPr>
        <w:t xml:space="preserve"> </w:t>
      </w:r>
      <w:r w:rsidRPr="00933E6C">
        <w:rPr>
          <w:rFonts w:ascii="Arial" w:hAnsi="Arial"/>
          <w:snapToGrid w:val="0"/>
          <w:sz w:val="18"/>
          <w:lang w:val="es-MX"/>
        </w:rPr>
        <w:t>las necesidades de recursos</w:t>
      </w:r>
      <w:r>
        <w:rPr>
          <w:rFonts w:ascii="Arial" w:hAnsi="Arial"/>
          <w:snapToGrid w:val="0"/>
          <w:sz w:val="18"/>
          <w:lang w:val="es-MX"/>
        </w:rPr>
        <w:t xml:space="preserve"> y cambios</w:t>
      </w:r>
      <w:r w:rsidRPr="00933E6C">
        <w:rPr>
          <w:rFonts w:ascii="Arial" w:hAnsi="Arial"/>
          <w:snapToGrid w:val="0"/>
          <w:sz w:val="18"/>
          <w:lang w:val="es-MX"/>
        </w:rPr>
        <w:t>.</w:t>
      </w:r>
    </w:p>
    <w:p w14:paraId="2E2B97CB" w14:textId="77777777" w:rsidR="007C2CB6" w:rsidRPr="00933E6C" w:rsidRDefault="007C2CB6" w:rsidP="007C2CB6">
      <w:pPr>
        <w:tabs>
          <w:tab w:val="left" w:pos="731"/>
        </w:tabs>
        <w:ind w:left="340"/>
        <w:jc w:val="both"/>
        <w:rPr>
          <w:rFonts w:ascii="Arial" w:hAnsi="Arial"/>
          <w:snapToGrid w:val="0"/>
          <w:sz w:val="18"/>
          <w:lang w:val="es-MX"/>
        </w:rPr>
      </w:pPr>
    </w:p>
    <w:p w14:paraId="596B17BE" w14:textId="77777777" w:rsidR="007C2CB6" w:rsidRPr="00933E6C" w:rsidRDefault="007C2CB6" w:rsidP="007C2CB6">
      <w:pPr>
        <w:tabs>
          <w:tab w:val="left" w:pos="731"/>
        </w:tabs>
        <w:ind w:left="340"/>
        <w:jc w:val="both"/>
        <w:rPr>
          <w:rFonts w:ascii="Arial" w:hAnsi="Arial"/>
          <w:snapToGrid w:val="0"/>
          <w:sz w:val="18"/>
          <w:lang w:val="es-MX"/>
        </w:rPr>
      </w:pPr>
      <w:r w:rsidRPr="00933E6C">
        <w:rPr>
          <w:rFonts w:ascii="Arial" w:hAnsi="Arial"/>
          <w:snapToGrid w:val="0"/>
          <w:sz w:val="18"/>
          <w:lang w:val="es-MX"/>
        </w:rPr>
        <w:t xml:space="preserve">Finalizada la reunión de la revisión por la Dirección se registra en el formato </w:t>
      </w:r>
      <w:r>
        <w:rPr>
          <w:rFonts w:ascii="Arial" w:hAnsi="Arial"/>
          <w:snapToGrid w:val="0"/>
          <w:sz w:val="18"/>
          <w:lang w:val="es-MX"/>
        </w:rPr>
        <w:t>PGF-024 “</w:t>
      </w:r>
      <w:r>
        <w:rPr>
          <w:rFonts w:ascii="Arial" w:hAnsi="Arial"/>
          <w:sz w:val="18"/>
        </w:rPr>
        <w:t xml:space="preserve">Informe Revisión de la Alta Dirección” </w:t>
      </w:r>
      <w:r w:rsidRPr="00933E6C">
        <w:rPr>
          <w:rFonts w:ascii="Arial" w:hAnsi="Arial"/>
          <w:snapToGrid w:val="0"/>
          <w:sz w:val="18"/>
          <w:lang w:val="es-MX"/>
        </w:rPr>
        <w:t>para su seguimiento y cumplimiento.</w:t>
      </w:r>
    </w:p>
    <w:p w14:paraId="7C7ABB6C" w14:textId="77777777" w:rsidR="007C2CB6" w:rsidRDefault="007C2CB6" w:rsidP="007C2CB6">
      <w:pPr>
        <w:pStyle w:val="Sangra2detindependiente"/>
        <w:ind w:left="0"/>
        <w:rPr>
          <w:snapToGrid w:val="0"/>
        </w:rPr>
      </w:pPr>
    </w:p>
    <w:p w14:paraId="0B75118D" w14:textId="14150610" w:rsidR="007C2CB6" w:rsidRDefault="00472B92" w:rsidP="00472B92">
      <w:pPr>
        <w:tabs>
          <w:tab w:val="left" w:pos="731"/>
        </w:tabs>
        <w:ind w:left="708"/>
        <w:jc w:val="both"/>
        <w:rPr>
          <w:rFonts w:ascii="Arial" w:hAnsi="Arial" w:cs="Arial"/>
          <w:i/>
          <w:sz w:val="18"/>
          <w:szCs w:val="18"/>
        </w:rPr>
      </w:pPr>
      <w:r>
        <w:rPr>
          <w:rFonts w:ascii="Arial" w:hAnsi="Arial" w:cs="Arial"/>
          <w:b/>
          <w:i/>
          <w:sz w:val="18"/>
          <w:szCs w:val="18"/>
        </w:rPr>
        <w:tab/>
      </w:r>
      <w:r w:rsidR="007C2CB6" w:rsidRPr="00A74BF5">
        <w:rPr>
          <w:rFonts w:ascii="Arial" w:hAnsi="Arial" w:cs="Arial"/>
          <w:b/>
          <w:i/>
          <w:sz w:val="18"/>
          <w:szCs w:val="18"/>
        </w:rPr>
        <w:t xml:space="preserve">NOTA </w:t>
      </w:r>
      <w:r>
        <w:rPr>
          <w:rFonts w:ascii="Arial" w:hAnsi="Arial" w:cs="Arial"/>
          <w:b/>
          <w:i/>
          <w:sz w:val="18"/>
          <w:szCs w:val="18"/>
        </w:rPr>
        <w:t>4</w:t>
      </w:r>
      <w:r w:rsidR="007C2CB6" w:rsidRPr="00A74BF5">
        <w:rPr>
          <w:rFonts w:ascii="Arial" w:hAnsi="Arial" w:cs="Arial"/>
          <w:i/>
          <w:sz w:val="18"/>
          <w:szCs w:val="18"/>
        </w:rPr>
        <w:t>:</w:t>
      </w:r>
      <w:r w:rsidR="003F20D6">
        <w:rPr>
          <w:rFonts w:ascii="Arial" w:hAnsi="Arial" w:cs="Arial"/>
          <w:i/>
          <w:sz w:val="18"/>
          <w:szCs w:val="18"/>
        </w:rPr>
        <w:t xml:space="preserve"> S</w:t>
      </w:r>
      <w:r w:rsidR="007C2CB6" w:rsidRPr="00A74BF5">
        <w:rPr>
          <w:rFonts w:ascii="Arial" w:hAnsi="Arial" w:cs="Arial"/>
          <w:i/>
          <w:sz w:val="18"/>
          <w:szCs w:val="18"/>
        </w:rPr>
        <w:t xml:space="preserve">e podrán realizar reuniones extraordinarias con el fin de tratar temas particulares en especial aquellos enfocados al control del final de procesos estratégicos de la corporación (Proyectos de investigación, servicios tecnológicos especiales, nuevos laboratorios, entre otros).  En estos casos no se tendrán en cuenta todos los temas mencionados en el numeral </w:t>
      </w:r>
      <w:r w:rsidR="003F20D6">
        <w:rPr>
          <w:rFonts w:ascii="Arial" w:hAnsi="Arial" w:cs="Arial"/>
          <w:i/>
          <w:color w:val="FF0000"/>
          <w:sz w:val="18"/>
          <w:szCs w:val="18"/>
        </w:rPr>
        <w:t>Tabla 1</w:t>
      </w:r>
      <w:r w:rsidR="007C2CB6" w:rsidRPr="00A74BF5">
        <w:rPr>
          <w:rFonts w:ascii="Arial" w:hAnsi="Arial" w:cs="Arial"/>
          <w:i/>
          <w:sz w:val="18"/>
          <w:szCs w:val="18"/>
        </w:rPr>
        <w:t>, sino los aspectos puntuales por los cuales se hizo la citación.</w:t>
      </w:r>
    </w:p>
    <w:p w14:paraId="252F16AE" w14:textId="05964844" w:rsidR="007C2CB6" w:rsidRDefault="00472B92" w:rsidP="007C2CB6">
      <w:pPr>
        <w:tabs>
          <w:tab w:val="left" w:pos="731"/>
        </w:tabs>
        <w:ind w:left="340"/>
        <w:jc w:val="both"/>
        <w:rPr>
          <w:rFonts w:ascii="Arial" w:hAnsi="Arial" w:cs="Arial"/>
          <w:i/>
          <w:sz w:val="18"/>
          <w:szCs w:val="18"/>
          <w:lang w:val="es-MX"/>
        </w:rPr>
      </w:pPr>
      <w:r>
        <w:rPr>
          <w:rFonts w:ascii="Arial" w:hAnsi="Arial" w:cs="Arial"/>
          <w:i/>
          <w:sz w:val="18"/>
          <w:szCs w:val="18"/>
          <w:lang w:val="es-MX"/>
        </w:rPr>
        <w:tab/>
      </w:r>
      <w:r w:rsidR="003F20D6">
        <w:rPr>
          <w:rFonts w:ascii="Arial" w:hAnsi="Arial" w:cs="Arial"/>
          <w:i/>
          <w:sz w:val="18"/>
          <w:szCs w:val="18"/>
          <w:lang w:val="es-MX"/>
        </w:rPr>
        <w:t>S</w:t>
      </w:r>
      <w:r w:rsidR="007C2CB6" w:rsidRPr="00D03242">
        <w:rPr>
          <w:rFonts w:ascii="Arial" w:hAnsi="Arial" w:cs="Arial"/>
          <w:i/>
          <w:sz w:val="18"/>
          <w:szCs w:val="18"/>
          <w:lang w:val="es-MX"/>
        </w:rPr>
        <w:t>e deberá guardar la respectiva evidencia en el formato PGF-024 “Informe Revisi</w:t>
      </w:r>
      <w:r w:rsidR="007C2CB6">
        <w:rPr>
          <w:rFonts w:ascii="Arial" w:hAnsi="Arial" w:cs="Arial"/>
          <w:i/>
          <w:sz w:val="18"/>
          <w:szCs w:val="18"/>
          <w:lang w:val="es-MX"/>
        </w:rPr>
        <w:t>ón</w:t>
      </w:r>
      <w:r w:rsidR="007C2CB6" w:rsidRPr="00D03242">
        <w:rPr>
          <w:rFonts w:ascii="Arial" w:hAnsi="Arial" w:cs="Arial"/>
          <w:i/>
          <w:sz w:val="18"/>
          <w:szCs w:val="18"/>
          <w:lang w:val="es-MX"/>
        </w:rPr>
        <w:t xml:space="preserve"> por la Alta </w:t>
      </w:r>
      <w:r w:rsidR="007C2CB6">
        <w:rPr>
          <w:rFonts w:ascii="Arial" w:hAnsi="Arial" w:cs="Arial"/>
          <w:i/>
          <w:sz w:val="18"/>
          <w:szCs w:val="18"/>
          <w:lang w:val="es-MX"/>
        </w:rPr>
        <w:t>D</w:t>
      </w:r>
      <w:r w:rsidR="007C2CB6" w:rsidRPr="00D03242">
        <w:rPr>
          <w:rFonts w:ascii="Arial" w:hAnsi="Arial" w:cs="Arial"/>
          <w:i/>
          <w:sz w:val="18"/>
          <w:szCs w:val="18"/>
          <w:lang w:val="es-MX"/>
        </w:rPr>
        <w:t>irección”.</w:t>
      </w:r>
    </w:p>
    <w:p w14:paraId="42DEF5A5" w14:textId="77777777" w:rsidR="003F20D6" w:rsidRPr="00DE4447" w:rsidRDefault="003F20D6" w:rsidP="007C2CB6">
      <w:pPr>
        <w:tabs>
          <w:tab w:val="left" w:pos="731"/>
        </w:tabs>
        <w:ind w:left="340"/>
        <w:jc w:val="both"/>
        <w:rPr>
          <w:rFonts w:ascii="Arial" w:hAnsi="Arial" w:cs="Arial"/>
          <w:i/>
          <w:sz w:val="18"/>
          <w:szCs w:val="18"/>
          <w:lang w:val="es-MX"/>
        </w:rPr>
      </w:pPr>
    </w:p>
    <w:p w14:paraId="6A1E84F4" w14:textId="7020467F" w:rsidR="007C2CB6" w:rsidRPr="00473BB7" w:rsidRDefault="003F20D6" w:rsidP="00840B54">
      <w:pPr>
        <w:ind w:left="708"/>
        <w:jc w:val="both"/>
        <w:rPr>
          <w:rFonts w:ascii="Arial" w:hAnsi="Arial" w:cs="Arial"/>
          <w:b/>
          <w:i/>
          <w:iCs/>
          <w:color w:val="FF0000"/>
          <w:sz w:val="18"/>
        </w:rPr>
      </w:pPr>
      <w:r w:rsidRPr="00473BB7">
        <w:rPr>
          <w:rFonts w:ascii="Arial" w:hAnsi="Arial" w:cs="Arial"/>
          <w:b/>
          <w:i/>
          <w:iCs/>
          <w:color w:val="FF0000"/>
          <w:sz w:val="18"/>
        </w:rPr>
        <w:t xml:space="preserve">Nota </w:t>
      </w:r>
      <w:r w:rsidR="00840B54">
        <w:rPr>
          <w:rFonts w:ascii="Arial" w:hAnsi="Arial" w:cs="Arial"/>
          <w:b/>
          <w:i/>
          <w:iCs/>
          <w:color w:val="FF0000"/>
          <w:sz w:val="18"/>
        </w:rPr>
        <w:t>5</w:t>
      </w:r>
      <w:r w:rsidRPr="00473BB7">
        <w:rPr>
          <w:rFonts w:ascii="Arial" w:hAnsi="Arial" w:cs="Arial"/>
          <w:b/>
          <w:i/>
          <w:iCs/>
          <w:color w:val="FF0000"/>
          <w:sz w:val="18"/>
        </w:rPr>
        <w:t xml:space="preserve">: </w:t>
      </w:r>
      <w:r w:rsidR="007C2CB6" w:rsidRPr="00473BB7">
        <w:rPr>
          <w:rFonts w:ascii="Arial" w:hAnsi="Arial" w:cs="Arial"/>
          <w:bCs/>
          <w:i/>
          <w:iCs/>
          <w:color w:val="FF0000"/>
          <w:sz w:val="18"/>
        </w:rPr>
        <w:t>Sistemas Integrados formulará o acompañará la formulación cuando sea el caso, las acciones de mejora, correctivas o preventivas generadas atendiendo las recomendaciones del comité.</w:t>
      </w:r>
    </w:p>
    <w:p w14:paraId="028A05BD" w14:textId="77777777" w:rsidR="0050225F" w:rsidRDefault="0050225F">
      <w:pPr>
        <w:tabs>
          <w:tab w:val="left" w:pos="1800"/>
        </w:tabs>
        <w:ind w:right="51"/>
        <w:jc w:val="both"/>
        <w:rPr>
          <w:rFonts w:ascii="Arial" w:hAnsi="Arial"/>
          <w:b/>
          <w:sz w:val="18"/>
        </w:rPr>
      </w:pPr>
    </w:p>
    <w:p w14:paraId="040AE6BA" w14:textId="46F18F80" w:rsidR="0050225F" w:rsidRPr="006B4C26" w:rsidRDefault="0050225F" w:rsidP="006B4C26">
      <w:pPr>
        <w:pStyle w:val="Prrafodelista"/>
        <w:numPr>
          <w:ilvl w:val="0"/>
          <w:numId w:val="33"/>
        </w:numPr>
        <w:tabs>
          <w:tab w:val="left" w:pos="1800"/>
        </w:tabs>
        <w:ind w:right="51"/>
        <w:jc w:val="both"/>
        <w:rPr>
          <w:rFonts w:ascii="Arial" w:hAnsi="Arial"/>
          <w:b/>
          <w:sz w:val="18"/>
        </w:rPr>
      </w:pPr>
      <w:r w:rsidRPr="006B4C26">
        <w:rPr>
          <w:rFonts w:ascii="Arial" w:hAnsi="Arial"/>
          <w:b/>
          <w:sz w:val="18"/>
        </w:rPr>
        <w:t xml:space="preserve">  DOCUMENTOS COMPLEMENTARIOS</w:t>
      </w:r>
    </w:p>
    <w:p w14:paraId="6236B5FC" w14:textId="77777777" w:rsidR="00840B54" w:rsidRPr="00DF4FBA" w:rsidRDefault="00840B54">
      <w:pPr>
        <w:ind w:right="51"/>
        <w:jc w:val="both"/>
        <w:rPr>
          <w:rFonts w:ascii="Arial" w:hAnsi="Arial"/>
          <w:sz w:val="18"/>
        </w:rPr>
      </w:pPr>
    </w:p>
    <w:p w14:paraId="4E7F6E9B" w14:textId="47A701B2" w:rsidR="0050225F" w:rsidRPr="00DF4FBA" w:rsidRDefault="0050225F">
      <w:pPr>
        <w:rPr>
          <w:rFonts w:ascii="Arial" w:hAnsi="Arial"/>
          <w:sz w:val="18"/>
        </w:rPr>
      </w:pPr>
      <w:r w:rsidRPr="00DF4FBA">
        <w:rPr>
          <w:rFonts w:ascii="Arial" w:hAnsi="Arial"/>
          <w:sz w:val="18"/>
        </w:rPr>
        <w:t>PGF-024</w:t>
      </w:r>
      <w:r w:rsidRPr="00DF4FBA">
        <w:rPr>
          <w:rFonts w:ascii="Arial" w:hAnsi="Arial"/>
          <w:sz w:val="18"/>
        </w:rPr>
        <w:tab/>
        <w:t>“Informe Revisi</w:t>
      </w:r>
      <w:r w:rsidR="002603EB">
        <w:rPr>
          <w:rFonts w:ascii="Arial" w:hAnsi="Arial"/>
          <w:sz w:val="18"/>
        </w:rPr>
        <w:t>ón</w:t>
      </w:r>
      <w:r w:rsidRPr="00DF4FBA">
        <w:rPr>
          <w:rFonts w:ascii="Arial" w:hAnsi="Arial"/>
          <w:sz w:val="18"/>
        </w:rPr>
        <w:t xml:space="preserve"> </w:t>
      </w:r>
      <w:r w:rsidR="002603EB">
        <w:rPr>
          <w:rFonts w:ascii="Arial" w:hAnsi="Arial"/>
          <w:sz w:val="18"/>
        </w:rPr>
        <w:t xml:space="preserve">de </w:t>
      </w:r>
      <w:r w:rsidRPr="00DF4FBA">
        <w:rPr>
          <w:rFonts w:ascii="Arial" w:hAnsi="Arial"/>
          <w:sz w:val="18"/>
        </w:rPr>
        <w:t xml:space="preserve">la Alta </w:t>
      </w:r>
      <w:r w:rsidR="002603EB">
        <w:rPr>
          <w:rFonts w:ascii="Arial" w:hAnsi="Arial"/>
          <w:sz w:val="18"/>
        </w:rPr>
        <w:t>D</w:t>
      </w:r>
      <w:r w:rsidRPr="00DF4FBA">
        <w:rPr>
          <w:rFonts w:ascii="Arial" w:hAnsi="Arial"/>
          <w:sz w:val="18"/>
        </w:rPr>
        <w:t>irección”</w:t>
      </w:r>
    </w:p>
    <w:p w14:paraId="09C30DC9" w14:textId="5B2208BD" w:rsidR="007C4067" w:rsidRDefault="00A62C13">
      <w:pPr>
        <w:rPr>
          <w:rFonts w:ascii="Arial" w:hAnsi="Arial"/>
          <w:sz w:val="18"/>
        </w:rPr>
      </w:pPr>
      <w:r w:rsidRPr="00DF4FBA">
        <w:rPr>
          <w:rFonts w:ascii="Arial" w:hAnsi="Arial"/>
          <w:sz w:val="18"/>
        </w:rPr>
        <w:t>SSTF-0</w:t>
      </w:r>
      <w:r w:rsidR="005C5666" w:rsidRPr="00DF4FBA">
        <w:rPr>
          <w:rFonts w:ascii="Arial" w:hAnsi="Arial"/>
          <w:sz w:val="18"/>
        </w:rPr>
        <w:t>31</w:t>
      </w:r>
      <w:r w:rsidR="007C4067" w:rsidRPr="00DF4FBA">
        <w:rPr>
          <w:rFonts w:ascii="Arial" w:hAnsi="Arial"/>
          <w:sz w:val="18"/>
        </w:rPr>
        <w:tab/>
        <w:t xml:space="preserve">“Informe Revisión </w:t>
      </w:r>
      <w:r w:rsidR="002603EB">
        <w:rPr>
          <w:rFonts w:ascii="Arial" w:hAnsi="Arial"/>
          <w:sz w:val="18"/>
        </w:rPr>
        <w:t xml:space="preserve">de </w:t>
      </w:r>
      <w:r w:rsidR="007C4067" w:rsidRPr="00DF4FBA">
        <w:rPr>
          <w:rFonts w:ascii="Arial" w:hAnsi="Arial"/>
          <w:sz w:val="18"/>
        </w:rPr>
        <w:t xml:space="preserve">Alta dirección </w:t>
      </w:r>
      <w:r w:rsidR="002603EB">
        <w:rPr>
          <w:rFonts w:ascii="Arial" w:hAnsi="Arial"/>
          <w:sz w:val="18"/>
        </w:rPr>
        <w:t>SG-</w:t>
      </w:r>
      <w:r w:rsidR="007C4067" w:rsidRPr="00DF4FBA">
        <w:rPr>
          <w:rFonts w:ascii="Arial" w:hAnsi="Arial"/>
          <w:sz w:val="18"/>
        </w:rPr>
        <w:t>SST”</w:t>
      </w:r>
    </w:p>
    <w:p w14:paraId="617D983D" w14:textId="78C149D4" w:rsidR="003F20D6" w:rsidRDefault="003F20D6">
      <w:pPr>
        <w:rPr>
          <w:rFonts w:ascii="Arial" w:hAnsi="Arial"/>
          <w:color w:val="FF0000"/>
          <w:sz w:val="18"/>
        </w:rPr>
      </w:pPr>
      <w:r>
        <w:rPr>
          <w:rFonts w:ascii="Arial" w:hAnsi="Arial"/>
          <w:color w:val="FF0000"/>
          <w:sz w:val="18"/>
        </w:rPr>
        <w:t xml:space="preserve">SGAF_0XX </w:t>
      </w:r>
      <w:r>
        <w:rPr>
          <w:rFonts w:ascii="Arial" w:hAnsi="Arial"/>
          <w:color w:val="FF0000"/>
          <w:sz w:val="18"/>
        </w:rPr>
        <w:tab/>
        <w:t>“Informe Final Revisión Alta Dirección</w:t>
      </w:r>
      <w:r w:rsidR="00F311FF">
        <w:rPr>
          <w:rFonts w:ascii="Arial" w:hAnsi="Arial"/>
          <w:color w:val="FF0000"/>
          <w:sz w:val="18"/>
        </w:rPr>
        <w:t xml:space="preserve"> SGA</w:t>
      </w:r>
      <w:r>
        <w:rPr>
          <w:rFonts w:ascii="Arial" w:hAnsi="Arial"/>
          <w:color w:val="FF0000"/>
          <w:sz w:val="18"/>
        </w:rPr>
        <w:t>”</w:t>
      </w:r>
    </w:p>
    <w:p w14:paraId="4548FEA9" w14:textId="2A58EC0D" w:rsidR="00F311FF" w:rsidRPr="003F20D6" w:rsidRDefault="00F311FF">
      <w:pPr>
        <w:rPr>
          <w:rFonts w:ascii="Arial" w:hAnsi="Arial"/>
          <w:color w:val="FF0000"/>
          <w:sz w:val="18"/>
        </w:rPr>
      </w:pPr>
      <w:r>
        <w:rPr>
          <w:rFonts w:ascii="Arial" w:hAnsi="Arial"/>
          <w:color w:val="FF0000"/>
          <w:sz w:val="18"/>
        </w:rPr>
        <w:t>SGCF_0XX</w:t>
      </w:r>
      <w:r>
        <w:rPr>
          <w:rFonts w:ascii="Arial" w:hAnsi="Arial"/>
          <w:color w:val="FF0000"/>
          <w:sz w:val="18"/>
        </w:rPr>
        <w:tab/>
        <w:t>“Informe Final Revisión Alta Dirección SGC”</w:t>
      </w:r>
    </w:p>
    <w:p w14:paraId="1AF48F2B" w14:textId="77777777" w:rsidR="006A1736" w:rsidRDefault="006A1736" w:rsidP="006A1736">
      <w:pPr>
        <w:rPr>
          <w:rFonts w:ascii="Arial" w:hAnsi="Arial"/>
          <w:sz w:val="18"/>
        </w:rPr>
      </w:pPr>
      <w:r>
        <w:rPr>
          <w:rFonts w:ascii="Arial" w:hAnsi="Arial"/>
          <w:sz w:val="18"/>
        </w:rPr>
        <w:t>Indicadores de gestión</w:t>
      </w:r>
    </w:p>
    <w:p w14:paraId="33253279" w14:textId="77777777" w:rsidR="006A1736" w:rsidRDefault="006A1736">
      <w:pPr>
        <w:rPr>
          <w:rFonts w:ascii="Arial" w:hAnsi="Arial"/>
          <w:sz w:val="18"/>
        </w:rPr>
      </w:pPr>
    </w:p>
    <w:sectPr w:rsidR="006A1736" w:rsidSect="007A1F9D">
      <w:pgSz w:w="12240" w:h="15840" w:code="1"/>
      <w:pgMar w:top="1701" w:right="1247" w:bottom="1418" w:left="1134" w:header="1134"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9878F" w14:textId="77777777" w:rsidR="00166061" w:rsidRDefault="00166061">
      <w:r>
        <w:separator/>
      </w:r>
    </w:p>
  </w:endnote>
  <w:endnote w:type="continuationSeparator" w:id="0">
    <w:p w14:paraId="47F533E1" w14:textId="77777777" w:rsidR="00166061" w:rsidRDefault="0016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 10p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C0B98" w14:textId="0DAA14D0" w:rsidR="000E6DED" w:rsidRPr="00CF2F9E" w:rsidRDefault="00AC1CA5">
    <w:pPr>
      <w:pStyle w:val="Piedepgina"/>
      <w:ind w:right="360"/>
      <w:rPr>
        <w:rFonts w:ascii="Arial" w:hAnsi="Arial"/>
        <w:sz w:val="16"/>
        <w:szCs w:val="16"/>
      </w:rPr>
    </w:pPr>
    <w:r w:rsidRPr="00CF2F9E">
      <w:rPr>
        <w:rFonts w:ascii="Arial" w:hAnsi="Arial"/>
        <w:noProof/>
        <w:sz w:val="16"/>
        <w:szCs w:val="16"/>
        <w:lang w:eastAsia="es-CO"/>
      </w:rPr>
      <mc:AlternateContent>
        <mc:Choice Requires="wps">
          <w:drawing>
            <wp:anchor distT="0" distB="0" distL="114300" distR="114300" simplePos="0" relativeHeight="251657728" behindDoc="0" locked="0" layoutInCell="0" allowOverlap="1" wp14:anchorId="0F9DAB33" wp14:editId="3D7EEFBE">
              <wp:simplePos x="0" y="0"/>
              <wp:positionH relativeFrom="column">
                <wp:posOffset>-2540</wp:posOffset>
              </wp:positionH>
              <wp:positionV relativeFrom="paragraph">
                <wp:posOffset>22225</wp:posOffset>
              </wp:positionV>
              <wp:extent cx="612013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5793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" o:allowincell="f" strokeweight="1.5pt"/>
          </w:pict>
        </mc:Fallback>
      </mc:AlternateContent>
    </w:r>
  </w:p>
  <w:p w14:paraId="57A5AC7F" w14:textId="77777777" w:rsidR="000E6DED" w:rsidRPr="00CF2F9E" w:rsidRDefault="000E6DED">
    <w:pPr>
      <w:pStyle w:val="Piedepgina"/>
      <w:jc w:val="center"/>
      <w:rPr>
        <w:sz w:val="16"/>
        <w:szCs w:val="16"/>
      </w:rPr>
    </w:pPr>
    <w:r w:rsidRPr="00CF2F9E">
      <w:rPr>
        <w:rFonts w:ascii="Arial" w:hAnsi="Arial"/>
        <w:sz w:val="16"/>
        <w:szCs w:val="16"/>
      </w:rPr>
      <w:t>MANUAL DE PROCEDIMIENTOS GENERALES – PLANIFICACIÓN Y DESARROLLO DE LAS REVISIONES POR LA ALTA DIRECCIÓN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E35B" w14:textId="77777777" w:rsidR="00166061" w:rsidRDefault="00166061">
      <w:r>
        <w:separator/>
      </w:r>
    </w:p>
  </w:footnote>
  <w:footnote w:type="continuationSeparator" w:id="0">
    <w:p w14:paraId="7F186AEC" w14:textId="77777777" w:rsidR="00166061" w:rsidRDefault="00166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2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555"/>
      <w:gridCol w:w="5286"/>
      <w:gridCol w:w="1399"/>
      <w:gridCol w:w="1399"/>
    </w:tblGrid>
    <w:tr w:rsidR="000E6DED" w14:paraId="65924605" w14:textId="77777777">
      <w:trPr>
        <w:cantSplit/>
        <w:trHeight w:val="664"/>
      </w:trPr>
      <w:tc>
        <w:tcPr>
          <w:tcW w:w="1555" w:type="dxa"/>
          <w:vMerge w:val="restart"/>
          <w:tcBorders>
            <w:top w:val="double" w:sz="6" w:space="0" w:color="000000"/>
            <w:bottom w:val="single" w:sz="6" w:space="0" w:color="000000"/>
          </w:tcBorders>
        </w:tcPr>
        <w:p w14:paraId="2896183B" w14:textId="7EDC6085" w:rsidR="000E6DED" w:rsidRPr="00360004" w:rsidRDefault="00AC1CA5" w:rsidP="00360004">
          <w:pPr>
            <w:tabs>
              <w:tab w:val="left" w:pos="-720"/>
            </w:tabs>
            <w:suppressAutoHyphens/>
            <w:spacing w:before="90"/>
            <w:rPr>
              <w:caps/>
              <w:sz w:val="18"/>
            </w:rPr>
          </w:pPr>
          <w:r>
            <w:rPr>
              <w:caps/>
              <w:noProof/>
              <w:sz w:val="18"/>
              <w:lang w:eastAsia="es-CO"/>
            </w:rPr>
            <w:drawing>
              <wp:inline distT="0" distB="0" distL="0" distR="0" wp14:anchorId="354E158E" wp14:editId="26B4BDA6">
                <wp:extent cx="838200" cy="6381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638175"/>
                        </a:xfrm>
                        <a:prstGeom prst="rect">
                          <a:avLst/>
                        </a:prstGeom>
                        <a:noFill/>
                        <a:ln>
                          <a:noFill/>
                        </a:ln>
                      </pic:spPr>
                    </pic:pic>
                  </a:graphicData>
                </a:graphic>
              </wp:inline>
            </w:drawing>
          </w:r>
        </w:p>
      </w:tc>
      <w:tc>
        <w:tcPr>
          <w:tcW w:w="5286" w:type="dxa"/>
          <w:vMerge w:val="restart"/>
          <w:tcBorders>
            <w:top w:val="double" w:sz="6" w:space="0" w:color="000000"/>
            <w:bottom w:val="single" w:sz="6" w:space="0" w:color="000000"/>
          </w:tcBorders>
          <w:vAlign w:val="center"/>
        </w:tcPr>
        <w:p w14:paraId="212C4A41" w14:textId="77777777" w:rsidR="000E6DED" w:rsidRPr="00360004" w:rsidRDefault="000E6DED">
          <w:pPr>
            <w:pStyle w:val="Ttulo4"/>
            <w:rPr>
              <w:b w:val="0"/>
              <w:caps w:val="0"/>
            </w:rPr>
          </w:pPr>
          <w:r>
            <w:rPr>
              <w:b w:val="0"/>
              <w:caps w:val="0"/>
            </w:rPr>
            <w:t>Corporación</w:t>
          </w:r>
        </w:p>
        <w:p w14:paraId="3B2969A5" w14:textId="77777777" w:rsidR="000E6DED" w:rsidRPr="00360004" w:rsidRDefault="000E6DED" w:rsidP="00360004">
          <w:pPr>
            <w:pStyle w:val="Ttulo4"/>
          </w:pPr>
          <w:r>
            <w:t>CENTRO DE DESARROLLO TECNOLÓGICO DEl GAS</w:t>
          </w:r>
        </w:p>
      </w:tc>
      <w:tc>
        <w:tcPr>
          <w:tcW w:w="2798" w:type="dxa"/>
          <w:gridSpan w:val="2"/>
          <w:tcBorders>
            <w:top w:val="double" w:sz="6" w:space="0" w:color="000000"/>
            <w:bottom w:val="single" w:sz="6" w:space="0" w:color="000000"/>
          </w:tcBorders>
          <w:vAlign w:val="center"/>
        </w:tcPr>
        <w:p w14:paraId="3EC6A41A" w14:textId="77777777" w:rsidR="000E6DED" w:rsidRPr="00CF2F9E" w:rsidRDefault="000E6DED">
          <w:pPr>
            <w:tabs>
              <w:tab w:val="left" w:pos="-720"/>
            </w:tabs>
            <w:suppressAutoHyphens/>
            <w:spacing w:before="60" w:after="60"/>
            <w:jc w:val="center"/>
            <w:rPr>
              <w:rFonts w:ascii="Arial" w:hAnsi="Arial"/>
              <w:b/>
              <w:caps/>
              <w:spacing w:val="-2"/>
              <w:sz w:val="16"/>
              <w:szCs w:val="16"/>
            </w:rPr>
          </w:pPr>
          <w:r w:rsidRPr="00CF2F9E">
            <w:rPr>
              <w:rFonts w:ascii="Arial" w:hAnsi="Arial"/>
              <w:b/>
              <w:caps/>
              <w:spacing w:val="-3"/>
              <w:sz w:val="16"/>
              <w:szCs w:val="16"/>
            </w:rPr>
            <w:t xml:space="preserve">MANUAL DE procedimientos generales      </w:t>
          </w:r>
        </w:p>
      </w:tc>
    </w:tr>
    <w:tr w:rsidR="000E6DED" w14:paraId="70E94917" w14:textId="77777777">
      <w:trPr>
        <w:cantSplit/>
      </w:trPr>
      <w:tc>
        <w:tcPr>
          <w:tcW w:w="1555" w:type="dxa"/>
          <w:vMerge/>
          <w:tcBorders>
            <w:top w:val="single" w:sz="6" w:space="0" w:color="000000"/>
            <w:bottom w:val="single" w:sz="6" w:space="0" w:color="000000"/>
          </w:tcBorders>
        </w:tcPr>
        <w:p w14:paraId="37952015" w14:textId="77777777" w:rsidR="000E6DED" w:rsidRDefault="000E6DED">
          <w:pPr>
            <w:tabs>
              <w:tab w:val="left" w:pos="-720"/>
            </w:tabs>
            <w:suppressAutoHyphens/>
            <w:spacing w:before="90" w:after="54"/>
            <w:rPr>
              <w:rFonts w:ascii="Helv 10pt" w:hAnsi="Helv 10pt"/>
              <w:spacing w:val="-2"/>
              <w:sz w:val="18"/>
            </w:rPr>
          </w:pPr>
        </w:p>
      </w:tc>
      <w:tc>
        <w:tcPr>
          <w:tcW w:w="5286" w:type="dxa"/>
          <w:vMerge/>
          <w:tcBorders>
            <w:top w:val="single" w:sz="6" w:space="0" w:color="000000"/>
            <w:bottom w:val="single" w:sz="6" w:space="0" w:color="000000"/>
          </w:tcBorders>
          <w:vAlign w:val="center"/>
        </w:tcPr>
        <w:p w14:paraId="6EFC9F8A" w14:textId="77777777" w:rsidR="000E6DED" w:rsidRDefault="000E6DED">
          <w:pPr>
            <w:tabs>
              <w:tab w:val="left" w:pos="-720"/>
            </w:tabs>
            <w:suppressAutoHyphens/>
            <w:jc w:val="center"/>
            <w:rPr>
              <w:rFonts w:ascii="Arial" w:hAnsi="Arial"/>
              <w:spacing w:val="-2"/>
              <w:sz w:val="18"/>
            </w:rPr>
          </w:pPr>
        </w:p>
      </w:tc>
      <w:tc>
        <w:tcPr>
          <w:tcW w:w="1399" w:type="dxa"/>
          <w:tcBorders>
            <w:top w:val="single" w:sz="6" w:space="0" w:color="000000"/>
            <w:bottom w:val="single" w:sz="6" w:space="0" w:color="000000"/>
          </w:tcBorders>
        </w:tcPr>
        <w:p w14:paraId="6C817022" w14:textId="77777777" w:rsidR="000E6DED" w:rsidRDefault="000E6DED">
          <w:pPr>
            <w:tabs>
              <w:tab w:val="left" w:pos="-720"/>
            </w:tabs>
            <w:suppressAutoHyphens/>
            <w:spacing w:before="40" w:after="40"/>
            <w:jc w:val="center"/>
            <w:rPr>
              <w:rFonts w:ascii="Arial" w:hAnsi="Arial"/>
              <w:spacing w:val="-2"/>
              <w:sz w:val="14"/>
            </w:rPr>
          </w:pPr>
        </w:p>
      </w:tc>
      <w:tc>
        <w:tcPr>
          <w:tcW w:w="1399" w:type="dxa"/>
          <w:tcBorders>
            <w:top w:val="single" w:sz="6" w:space="0" w:color="000000"/>
            <w:bottom w:val="single" w:sz="6" w:space="0" w:color="000000"/>
          </w:tcBorders>
        </w:tcPr>
        <w:p w14:paraId="3CB7C40F" w14:textId="77777777" w:rsidR="000E6DED" w:rsidRDefault="000E6DED">
          <w:pPr>
            <w:tabs>
              <w:tab w:val="center" w:pos="490"/>
            </w:tabs>
            <w:suppressAutoHyphens/>
            <w:spacing w:before="40" w:after="40"/>
            <w:jc w:val="center"/>
            <w:rPr>
              <w:rFonts w:ascii="Arial" w:hAnsi="Arial"/>
              <w:spacing w:val="-2"/>
              <w:sz w:val="14"/>
            </w:rPr>
          </w:pPr>
          <w:r>
            <w:rPr>
              <w:rFonts w:ascii="Arial" w:hAnsi="Arial"/>
              <w:spacing w:val="-2"/>
              <w:sz w:val="14"/>
            </w:rPr>
            <w:t>PG- 024</w:t>
          </w:r>
        </w:p>
      </w:tc>
    </w:tr>
    <w:tr w:rsidR="000E6DED" w14:paraId="3CA0D828" w14:textId="77777777">
      <w:trPr>
        <w:cantSplit/>
      </w:trPr>
      <w:tc>
        <w:tcPr>
          <w:tcW w:w="1555" w:type="dxa"/>
          <w:vMerge/>
          <w:tcBorders>
            <w:top w:val="single" w:sz="6" w:space="0" w:color="000000"/>
            <w:bottom w:val="double" w:sz="6" w:space="0" w:color="000000"/>
          </w:tcBorders>
        </w:tcPr>
        <w:p w14:paraId="40A5E8CC" w14:textId="77777777" w:rsidR="000E6DED" w:rsidRDefault="000E6DED">
          <w:pPr>
            <w:tabs>
              <w:tab w:val="left" w:pos="-720"/>
            </w:tabs>
            <w:suppressAutoHyphens/>
            <w:spacing w:before="90" w:after="54"/>
            <w:rPr>
              <w:rFonts w:ascii="Helv 10pt" w:hAnsi="Helv 10pt"/>
              <w:spacing w:val="-2"/>
              <w:sz w:val="18"/>
            </w:rPr>
          </w:pPr>
        </w:p>
      </w:tc>
      <w:tc>
        <w:tcPr>
          <w:tcW w:w="5286" w:type="dxa"/>
          <w:vMerge/>
          <w:tcBorders>
            <w:top w:val="single" w:sz="6" w:space="0" w:color="000000"/>
            <w:bottom w:val="double" w:sz="6" w:space="0" w:color="000000"/>
          </w:tcBorders>
        </w:tcPr>
        <w:p w14:paraId="37E0B440" w14:textId="77777777" w:rsidR="000E6DED" w:rsidRDefault="000E6DED">
          <w:pPr>
            <w:tabs>
              <w:tab w:val="left" w:pos="-720"/>
            </w:tabs>
            <w:suppressAutoHyphens/>
            <w:spacing w:before="90" w:after="54"/>
            <w:jc w:val="center"/>
            <w:rPr>
              <w:rFonts w:ascii="Arial" w:hAnsi="Arial"/>
              <w:spacing w:val="-2"/>
              <w:sz w:val="18"/>
            </w:rPr>
          </w:pPr>
        </w:p>
      </w:tc>
      <w:tc>
        <w:tcPr>
          <w:tcW w:w="1399" w:type="dxa"/>
          <w:tcBorders>
            <w:top w:val="single" w:sz="6" w:space="0" w:color="000000"/>
            <w:bottom w:val="double" w:sz="6" w:space="0" w:color="000000"/>
          </w:tcBorders>
        </w:tcPr>
        <w:p w14:paraId="426FC26F" w14:textId="29A2E335" w:rsidR="000E6DED" w:rsidRDefault="008128DC" w:rsidP="00C461C3">
          <w:pPr>
            <w:tabs>
              <w:tab w:val="center" w:pos="539"/>
            </w:tabs>
            <w:suppressAutoHyphens/>
            <w:spacing w:before="40" w:after="40"/>
            <w:jc w:val="center"/>
            <w:rPr>
              <w:rFonts w:ascii="Arial" w:hAnsi="Arial"/>
              <w:spacing w:val="-2"/>
              <w:sz w:val="14"/>
            </w:rPr>
          </w:pPr>
          <w:r>
            <w:rPr>
              <w:rFonts w:ascii="Arial" w:hAnsi="Arial"/>
              <w:spacing w:val="-2"/>
              <w:sz w:val="14"/>
            </w:rPr>
            <w:t>REVISION :</w:t>
          </w:r>
          <w:r w:rsidR="00C461C3">
            <w:rPr>
              <w:rFonts w:ascii="Arial" w:hAnsi="Arial"/>
              <w:spacing w:val="-2"/>
              <w:sz w:val="14"/>
            </w:rPr>
            <w:t>20</w:t>
          </w:r>
        </w:p>
      </w:tc>
      <w:tc>
        <w:tcPr>
          <w:tcW w:w="1399" w:type="dxa"/>
          <w:tcBorders>
            <w:top w:val="single" w:sz="6" w:space="0" w:color="000000"/>
            <w:bottom w:val="double" w:sz="6" w:space="0" w:color="000000"/>
          </w:tcBorders>
        </w:tcPr>
        <w:p w14:paraId="5482E53B" w14:textId="424315AB" w:rsidR="000E6DED" w:rsidRDefault="000E6DED" w:rsidP="007A1F9D">
          <w:pPr>
            <w:tabs>
              <w:tab w:val="center" w:pos="490"/>
            </w:tabs>
            <w:suppressAutoHyphens/>
            <w:spacing w:before="40" w:after="40"/>
            <w:jc w:val="center"/>
            <w:rPr>
              <w:rFonts w:ascii="Arial" w:hAnsi="Arial"/>
              <w:spacing w:val="-2"/>
              <w:sz w:val="14"/>
            </w:rPr>
          </w:pPr>
          <w:r>
            <w:rPr>
              <w:rFonts w:ascii="Arial" w:hAnsi="Arial"/>
              <w:spacing w:val="-2"/>
              <w:sz w:val="14"/>
              <w:lang w:val="es-ES"/>
            </w:rPr>
            <w:t>HOJA</w:t>
          </w:r>
          <w:r w:rsidRPr="007A1F9D">
            <w:rPr>
              <w:rFonts w:ascii="Arial" w:hAnsi="Arial"/>
              <w:spacing w:val="-2"/>
              <w:sz w:val="14"/>
              <w:lang w:val="es-ES"/>
            </w:rPr>
            <w:t xml:space="preserve"> </w:t>
          </w:r>
          <w:r w:rsidRPr="007A1F9D">
            <w:rPr>
              <w:rFonts w:ascii="Arial" w:hAnsi="Arial"/>
              <w:bCs/>
              <w:spacing w:val="-2"/>
              <w:sz w:val="14"/>
            </w:rPr>
            <w:fldChar w:fldCharType="begin"/>
          </w:r>
          <w:r w:rsidRPr="007A1F9D">
            <w:rPr>
              <w:rFonts w:ascii="Arial" w:hAnsi="Arial"/>
              <w:bCs/>
              <w:spacing w:val="-2"/>
              <w:sz w:val="14"/>
            </w:rPr>
            <w:instrText>PAGE  \* Arabic  \* MERGEFORMAT</w:instrText>
          </w:r>
          <w:r w:rsidRPr="007A1F9D">
            <w:rPr>
              <w:rFonts w:ascii="Arial" w:hAnsi="Arial"/>
              <w:bCs/>
              <w:spacing w:val="-2"/>
              <w:sz w:val="14"/>
            </w:rPr>
            <w:fldChar w:fldCharType="separate"/>
          </w:r>
          <w:r w:rsidR="004C729E" w:rsidRPr="004C729E">
            <w:rPr>
              <w:rFonts w:ascii="Arial" w:hAnsi="Arial"/>
              <w:bCs/>
              <w:noProof/>
              <w:spacing w:val="-2"/>
              <w:sz w:val="14"/>
              <w:lang w:val="es-ES"/>
            </w:rPr>
            <w:t>5</w:t>
          </w:r>
          <w:r w:rsidRPr="007A1F9D">
            <w:rPr>
              <w:rFonts w:ascii="Arial" w:hAnsi="Arial"/>
              <w:bCs/>
              <w:spacing w:val="-2"/>
              <w:sz w:val="14"/>
            </w:rPr>
            <w:fldChar w:fldCharType="end"/>
          </w:r>
          <w:r w:rsidRPr="007A1F9D">
            <w:rPr>
              <w:rFonts w:ascii="Arial" w:hAnsi="Arial"/>
              <w:bCs/>
              <w:spacing w:val="-2"/>
              <w:sz w:val="14"/>
            </w:rPr>
            <w:t>/</w:t>
          </w:r>
          <w:r w:rsidRPr="007A1F9D">
            <w:rPr>
              <w:rFonts w:ascii="Arial" w:hAnsi="Arial"/>
              <w:bCs/>
              <w:spacing w:val="-2"/>
              <w:sz w:val="14"/>
            </w:rPr>
            <w:fldChar w:fldCharType="begin"/>
          </w:r>
          <w:r w:rsidRPr="007A1F9D">
            <w:rPr>
              <w:rFonts w:ascii="Arial" w:hAnsi="Arial"/>
              <w:bCs/>
              <w:spacing w:val="-2"/>
              <w:sz w:val="14"/>
            </w:rPr>
            <w:instrText>NUMPAGES  \* Arabic  \* MERGEFORMAT</w:instrText>
          </w:r>
          <w:r w:rsidRPr="007A1F9D">
            <w:rPr>
              <w:rFonts w:ascii="Arial" w:hAnsi="Arial"/>
              <w:bCs/>
              <w:spacing w:val="-2"/>
              <w:sz w:val="14"/>
            </w:rPr>
            <w:fldChar w:fldCharType="separate"/>
          </w:r>
          <w:r w:rsidR="004C729E" w:rsidRPr="004C729E">
            <w:rPr>
              <w:rFonts w:ascii="Arial" w:hAnsi="Arial"/>
              <w:bCs/>
              <w:noProof/>
              <w:spacing w:val="-2"/>
              <w:sz w:val="14"/>
              <w:lang w:val="es-ES"/>
            </w:rPr>
            <w:t>5</w:t>
          </w:r>
          <w:r w:rsidRPr="007A1F9D">
            <w:rPr>
              <w:rFonts w:ascii="Arial" w:hAnsi="Arial"/>
              <w:bCs/>
              <w:spacing w:val="-2"/>
              <w:sz w:val="14"/>
            </w:rPr>
            <w:fldChar w:fldCharType="end"/>
          </w:r>
        </w:p>
      </w:tc>
    </w:tr>
  </w:tbl>
  <w:p w14:paraId="01915A91" w14:textId="77777777" w:rsidR="000E6DED" w:rsidRPr="00F23A23" w:rsidRDefault="000E6DED">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EC9"/>
    <w:multiLevelType w:val="hybridMultilevel"/>
    <w:tmpl w:val="0C600D2E"/>
    <w:lvl w:ilvl="0" w:tplc="F006C69C">
      <w:start w:val="1"/>
      <w:numFmt w:val="decimal"/>
      <w:lvlText w:val="%1."/>
      <w:lvlJc w:val="left"/>
      <w:pPr>
        <w:ind w:left="720" w:hanging="360"/>
      </w:pPr>
      <w:rPr>
        <w:rFonts w:ascii="Arial"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6657CE"/>
    <w:multiLevelType w:val="hybridMultilevel"/>
    <w:tmpl w:val="8AF41E1E"/>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B0B76"/>
    <w:multiLevelType w:val="multilevel"/>
    <w:tmpl w:val="BFB4FB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96100F"/>
    <w:multiLevelType w:val="hybridMultilevel"/>
    <w:tmpl w:val="7D721BB2"/>
    <w:lvl w:ilvl="0" w:tplc="A2181914">
      <w:start w:val="1"/>
      <w:numFmt w:val="bullet"/>
      <w:lvlText w:val="-"/>
      <w:lvlJc w:val="left"/>
      <w:pPr>
        <w:tabs>
          <w:tab w:val="num" w:pos="360"/>
        </w:tabs>
        <w:ind w:left="226" w:hanging="226"/>
      </w:pPr>
      <w:rPr>
        <w:rFonts w:ascii="Times New Roman" w:hAnsi="Times New Roman" w:cs="Times New Roman" w:hint="default"/>
      </w:rPr>
    </w:lvl>
    <w:lvl w:ilvl="1" w:tplc="8906115A" w:tentative="1">
      <w:start w:val="1"/>
      <w:numFmt w:val="bullet"/>
      <w:lvlText w:val="o"/>
      <w:lvlJc w:val="left"/>
      <w:pPr>
        <w:tabs>
          <w:tab w:val="num" w:pos="1156"/>
        </w:tabs>
        <w:ind w:left="1156" w:hanging="360"/>
      </w:pPr>
      <w:rPr>
        <w:rFonts w:ascii="Courier New" w:hAnsi="Courier New" w:hint="default"/>
      </w:rPr>
    </w:lvl>
    <w:lvl w:ilvl="2" w:tplc="26AE61A8" w:tentative="1">
      <w:start w:val="1"/>
      <w:numFmt w:val="bullet"/>
      <w:lvlText w:val=""/>
      <w:lvlJc w:val="left"/>
      <w:pPr>
        <w:tabs>
          <w:tab w:val="num" w:pos="1876"/>
        </w:tabs>
        <w:ind w:left="1876" w:hanging="360"/>
      </w:pPr>
      <w:rPr>
        <w:rFonts w:ascii="Wingdings" w:hAnsi="Wingdings" w:hint="default"/>
      </w:rPr>
    </w:lvl>
    <w:lvl w:ilvl="3" w:tplc="CEEAA284" w:tentative="1">
      <w:start w:val="1"/>
      <w:numFmt w:val="bullet"/>
      <w:lvlText w:val=""/>
      <w:lvlJc w:val="left"/>
      <w:pPr>
        <w:tabs>
          <w:tab w:val="num" w:pos="2596"/>
        </w:tabs>
        <w:ind w:left="2596" w:hanging="360"/>
      </w:pPr>
      <w:rPr>
        <w:rFonts w:ascii="Symbol" w:hAnsi="Symbol" w:hint="default"/>
      </w:rPr>
    </w:lvl>
    <w:lvl w:ilvl="4" w:tplc="0FD00F28" w:tentative="1">
      <w:start w:val="1"/>
      <w:numFmt w:val="bullet"/>
      <w:lvlText w:val="o"/>
      <w:lvlJc w:val="left"/>
      <w:pPr>
        <w:tabs>
          <w:tab w:val="num" w:pos="3316"/>
        </w:tabs>
        <w:ind w:left="3316" w:hanging="360"/>
      </w:pPr>
      <w:rPr>
        <w:rFonts w:ascii="Courier New" w:hAnsi="Courier New" w:hint="default"/>
      </w:rPr>
    </w:lvl>
    <w:lvl w:ilvl="5" w:tplc="F3D60B40" w:tentative="1">
      <w:start w:val="1"/>
      <w:numFmt w:val="bullet"/>
      <w:lvlText w:val=""/>
      <w:lvlJc w:val="left"/>
      <w:pPr>
        <w:tabs>
          <w:tab w:val="num" w:pos="4036"/>
        </w:tabs>
        <w:ind w:left="4036" w:hanging="360"/>
      </w:pPr>
      <w:rPr>
        <w:rFonts w:ascii="Wingdings" w:hAnsi="Wingdings" w:hint="default"/>
      </w:rPr>
    </w:lvl>
    <w:lvl w:ilvl="6" w:tplc="E5BCF690" w:tentative="1">
      <w:start w:val="1"/>
      <w:numFmt w:val="bullet"/>
      <w:lvlText w:val=""/>
      <w:lvlJc w:val="left"/>
      <w:pPr>
        <w:tabs>
          <w:tab w:val="num" w:pos="4756"/>
        </w:tabs>
        <w:ind w:left="4756" w:hanging="360"/>
      </w:pPr>
      <w:rPr>
        <w:rFonts w:ascii="Symbol" w:hAnsi="Symbol" w:hint="default"/>
      </w:rPr>
    </w:lvl>
    <w:lvl w:ilvl="7" w:tplc="7E96AF76" w:tentative="1">
      <w:start w:val="1"/>
      <w:numFmt w:val="bullet"/>
      <w:lvlText w:val="o"/>
      <w:lvlJc w:val="left"/>
      <w:pPr>
        <w:tabs>
          <w:tab w:val="num" w:pos="5476"/>
        </w:tabs>
        <w:ind w:left="5476" w:hanging="360"/>
      </w:pPr>
      <w:rPr>
        <w:rFonts w:ascii="Courier New" w:hAnsi="Courier New" w:hint="default"/>
      </w:rPr>
    </w:lvl>
    <w:lvl w:ilvl="8" w:tplc="F320D488" w:tentative="1">
      <w:start w:val="1"/>
      <w:numFmt w:val="bullet"/>
      <w:lvlText w:val=""/>
      <w:lvlJc w:val="left"/>
      <w:pPr>
        <w:tabs>
          <w:tab w:val="num" w:pos="6196"/>
        </w:tabs>
        <w:ind w:left="6196" w:hanging="360"/>
      </w:pPr>
      <w:rPr>
        <w:rFonts w:ascii="Wingdings" w:hAnsi="Wingdings" w:hint="default"/>
      </w:rPr>
    </w:lvl>
  </w:abstractNum>
  <w:abstractNum w:abstractNumId="4" w15:restartNumberingAfterBreak="0">
    <w:nsid w:val="11853E9D"/>
    <w:multiLevelType w:val="hybridMultilevel"/>
    <w:tmpl w:val="F266CDEA"/>
    <w:lvl w:ilvl="0" w:tplc="240A0001">
      <w:start w:val="24"/>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956EBB"/>
    <w:multiLevelType w:val="hybridMultilevel"/>
    <w:tmpl w:val="414687E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55A5A2A"/>
    <w:multiLevelType w:val="multilevel"/>
    <w:tmpl w:val="884C555C"/>
    <w:lvl w:ilvl="0">
      <w:start w:val="5"/>
      <w:numFmt w:val="decimal"/>
      <w:lvlText w:val="%1."/>
      <w:lvlJc w:val="left"/>
      <w:pPr>
        <w:ind w:left="450" w:hanging="450"/>
      </w:pPr>
      <w:rPr>
        <w:rFonts w:ascii="Arial" w:hAnsi="Arial" w:cs="Times New Roman" w:hint="default"/>
        <w:b/>
      </w:rPr>
    </w:lvl>
    <w:lvl w:ilvl="1">
      <w:start w:val="2"/>
      <w:numFmt w:val="decimal"/>
      <w:lvlText w:val="%1.%2."/>
      <w:lvlJc w:val="left"/>
      <w:pPr>
        <w:ind w:left="450" w:hanging="450"/>
      </w:pPr>
      <w:rPr>
        <w:rFonts w:ascii="Arial" w:hAnsi="Arial" w:cs="Times New Roman" w:hint="default"/>
        <w:b/>
      </w:rPr>
    </w:lvl>
    <w:lvl w:ilvl="2">
      <w:start w:val="1"/>
      <w:numFmt w:val="decimal"/>
      <w:lvlText w:val="%1.%2.%3."/>
      <w:lvlJc w:val="left"/>
      <w:pPr>
        <w:ind w:left="720" w:hanging="720"/>
      </w:pPr>
      <w:rPr>
        <w:rFonts w:ascii="Arial" w:hAnsi="Arial" w:cs="Times New Roman" w:hint="default"/>
        <w:b/>
      </w:rPr>
    </w:lvl>
    <w:lvl w:ilvl="3">
      <w:start w:val="1"/>
      <w:numFmt w:val="decimal"/>
      <w:lvlText w:val="%1.%2.%3.%4."/>
      <w:lvlJc w:val="left"/>
      <w:pPr>
        <w:ind w:left="720" w:hanging="720"/>
      </w:pPr>
      <w:rPr>
        <w:rFonts w:ascii="Arial" w:hAnsi="Arial" w:cs="Times New Roman" w:hint="default"/>
        <w:b/>
      </w:rPr>
    </w:lvl>
    <w:lvl w:ilvl="4">
      <w:start w:val="1"/>
      <w:numFmt w:val="decimal"/>
      <w:lvlText w:val="%1.%2.%3.%4.%5."/>
      <w:lvlJc w:val="left"/>
      <w:pPr>
        <w:ind w:left="720" w:hanging="720"/>
      </w:pPr>
      <w:rPr>
        <w:rFonts w:ascii="Arial" w:hAnsi="Arial" w:cs="Times New Roman" w:hint="default"/>
        <w:b/>
      </w:rPr>
    </w:lvl>
    <w:lvl w:ilvl="5">
      <w:start w:val="1"/>
      <w:numFmt w:val="decimal"/>
      <w:lvlText w:val="%1.%2.%3.%4.%5.%6."/>
      <w:lvlJc w:val="left"/>
      <w:pPr>
        <w:ind w:left="1080" w:hanging="1080"/>
      </w:pPr>
      <w:rPr>
        <w:rFonts w:ascii="Arial" w:hAnsi="Arial" w:cs="Times New Roman" w:hint="default"/>
        <w:b/>
      </w:rPr>
    </w:lvl>
    <w:lvl w:ilvl="6">
      <w:start w:val="1"/>
      <w:numFmt w:val="decimal"/>
      <w:lvlText w:val="%1.%2.%3.%4.%5.%6.%7."/>
      <w:lvlJc w:val="left"/>
      <w:pPr>
        <w:ind w:left="1080" w:hanging="1080"/>
      </w:pPr>
      <w:rPr>
        <w:rFonts w:ascii="Arial" w:hAnsi="Arial" w:cs="Times New Roman" w:hint="default"/>
        <w:b/>
      </w:rPr>
    </w:lvl>
    <w:lvl w:ilvl="7">
      <w:start w:val="1"/>
      <w:numFmt w:val="decimal"/>
      <w:lvlText w:val="%1.%2.%3.%4.%5.%6.%7.%8."/>
      <w:lvlJc w:val="left"/>
      <w:pPr>
        <w:ind w:left="1080" w:hanging="1080"/>
      </w:pPr>
      <w:rPr>
        <w:rFonts w:ascii="Arial" w:hAnsi="Arial" w:cs="Times New Roman" w:hint="default"/>
        <w:b/>
      </w:rPr>
    </w:lvl>
    <w:lvl w:ilvl="8">
      <w:start w:val="1"/>
      <w:numFmt w:val="decimal"/>
      <w:lvlText w:val="%1.%2.%3.%4.%5.%6.%7.%8.%9."/>
      <w:lvlJc w:val="left"/>
      <w:pPr>
        <w:ind w:left="1440" w:hanging="1440"/>
      </w:pPr>
      <w:rPr>
        <w:rFonts w:ascii="Arial" w:hAnsi="Arial" w:cs="Times New Roman" w:hint="default"/>
        <w:b/>
      </w:rPr>
    </w:lvl>
  </w:abstractNum>
  <w:abstractNum w:abstractNumId="7" w15:restartNumberingAfterBreak="0">
    <w:nsid w:val="15A76229"/>
    <w:multiLevelType w:val="hybridMultilevel"/>
    <w:tmpl w:val="F36C0D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E232AD"/>
    <w:multiLevelType w:val="hybridMultilevel"/>
    <w:tmpl w:val="C8B8CA08"/>
    <w:lvl w:ilvl="0" w:tplc="8F6A481E">
      <w:start w:val="1"/>
      <w:numFmt w:val="decimal"/>
      <w:lvlText w:val="%1."/>
      <w:lvlJc w:val="left"/>
      <w:pPr>
        <w:tabs>
          <w:tab w:val="num" w:pos="36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E166954"/>
    <w:multiLevelType w:val="hybridMultilevel"/>
    <w:tmpl w:val="BFE2D1F6"/>
    <w:lvl w:ilvl="0" w:tplc="CCD460E6">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2430E57"/>
    <w:multiLevelType w:val="hybridMultilevel"/>
    <w:tmpl w:val="D456A8A6"/>
    <w:lvl w:ilvl="0" w:tplc="89E0D718">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DD423D"/>
    <w:multiLevelType w:val="hybridMultilevel"/>
    <w:tmpl w:val="AD80BA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4D54B39"/>
    <w:multiLevelType w:val="hybridMultilevel"/>
    <w:tmpl w:val="361C1A68"/>
    <w:lvl w:ilvl="0" w:tplc="240A0005">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59D29D9"/>
    <w:multiLevelType w:val="hybridMultilevel"/>
    <w:tmpl w:val="C07267B8"/>
    <w:lvl w:ilvl="0" w:tplc="B5FE5AB6">
      <w:start w:val="3"/>
      <w:numFmt w:val="decimal"/>
      <w:lvlText w:val="%1."/>
      <w:lvlJc w:val="left"/>
      <w:pPr>
        <w:tabs>
          <w:tab w:val="num" w:pos="720"/>
        </w:tabs>
        <w:ind w:left="720" w:hanging="360"/>
      </w:pPr>
      <w:rPr>
        <w:rFonts w:hint="default"/>
      </w:rPr>
    </w:lvl>
    <w:lvl w:ilvl="1" w:tplc="7C322CF2" w:tentative="1">
      <w:start w:val="1"/>
      <w:numFmt w:val="lowerLetter"/>
      <w:lvlText w:val="%2."/>
      <w:lvlJc w:val="left"/>
      <w:pPr>
        <w:tabs>
          <w:tab w:val="num" w:pos="1440"/>
        </w:tabs>
        <w:ind w:left="1440" w:hanging="360"/>
      </w:pPr>
    </w:lvl>
    <w:lvl w:ilvl="2" w:tplc="937455E8" w:tentative="1">
      <w:start w:val="1"/>
      <w:numFmt w:val="lowerRoman"/>
      <w:lvlText w:val="%3."/>
      <w:lvlJc w:val="right"/>
      <w:pPr>
        <w:tabs>
          <w:tab w:val="num" w:pos="2160"/>
        </w:tabs>
        <w:ind w:left="2160" w:hanging="180"/>
      </w:pPr>
    </w:lvl>
    <w:lvl w:ilvl="3" w:tplc="3A5AD8C4" w:tentative="1">
      <w:start w:val="1"/>
      <w:numFmt w:val="decimal"/>
      <w:lvlText w:val="%4."/>
      <w:lvlJc w:val="left"/>
      <w:pPr>
        <w:tabs>
          <w:tab w:val="num" w:pos="2880"/>
        </w:tabs>
        <w:ind w:left="2880" w:hanging="360"/>
      </w:pPr>
    </w:lvl>
    <w:lvl w:ilvl="4" w:tplc="9A6C9444" w:tentative="1">
      <w:start w:val="1"/>
      <w:numFmt w:val="lowerLetter"/>
      <w:lvlText w:val="%5."/>
      <w:lvlJc w:val="left"/>
      <w:pPr>
        <w:tabs>
          <w:tab w:val="num" w:pos="3600"/>
        </w:tabs>
        <w:ind w:left="3600" w:hanging="360"/>
      </w:pPr>
    </w:lvl>
    <w:lvl w:ilvl="5" w:tplc="87F669A0" w:tentative="1">
      <w:start w:val="1"/>
      <w:numFmt w:val="lowerRoman"/>
      <w:lvlText w:val="%6."/>
      <w:lvlJc w:val="right"/>
      <w:pPr>
        <w:tabs>
          <w:tab w:val="num" w:pos="4320"/>
        </w:tabs>
        <w:ind w:left="4320" w:hanging="180"/>
      </w:pPr>
    </w:lvl>
    <w:lvl w:ilvl="6" w:tplc="B7560D9E" w:tentative="1">
      <w:start w:val="1"/>
      <w:numFmt w:val="decimal"/>
      <w:lvlText w:val="%7."/>
      <w:lvlJc w:val="left"/>
      <w:pPr>
        <w:tabs>
          <w:tab w:val="num" w:pos="5040"/>
        </w:tabs>
        <w:ind w:left="5040" w:hanging="360"/>
      </w:pPr>
    </w:lvl>
    <w:lvl w:ilvl="7" w:tplc="D300643C" w:tentative="1">
      <w:start w:val="1"/>
      <w:numFmt w:val="lowerLetter"/>
      <w:lvlText w:val="%8."/>
      <w:lvlJc w:val="left"/>
      <w:pPr>
        <w:tabs>
          <w:tab w:val="num" w:pos="5760"/>
        </w:tabs>
        <w:ind w:left="5760" w:hanging="360"/>
      </w:pPr>
    </w:lvl>
    <w:lvl w:ilvl="8" w:tplc="BA1C7C18" w:tentative="1">
      <w:start w:val="1"/>
      <w:numFmt w:val="lowerRoman"/>
      <w:lvlText w:val="%9."/>
      <w:lvlJc w:val="right"/>
      <w:pPr>
        <w:tabs>
          <w:tab w:val="num" w:pos="6480"/>
        </w:tabs>
        <w:ind w:left="6480" w:hanging="180"/>
      </w:pPr>
    </w:lvl>
  </w:abstractNum>
  <w:abstractNum w:abstractNumId="14" w15:restartNumberingAfterBreak="0">
    <w:nsid w:val="2A1E7092"/>
    <w:multiLevelType w:val="hybridMultilevel"/>
    <w:tmpl w:val="D16CCD8C"/>
    <w:lvl w:ilvl="0" w:tplc="4B3228B0">
      <w:start w:val="7"/>
      <w:numFmt w:val="decimal"/>
      <w:lvlText w:val="%1."/>
      <w:lvlJc w:val="left"/>
      <w:pPr>
        <w:tabs>
          <w:tab w:val="num" w:pos="36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B59363D"/>
    <w:multiLevelType w:val="multilevel"/>
    <w:tmpl w:val="1CBA73FA"/>
    <w:lvl w:ilvl="0">
      <w:start w:val="5"/>
      <w:numFmt w:val="decimal"/>
      <w:lvlText w:val="%1."/>
      <w:lvlJc w:val="left"/>
      <w:pPr>
        <w:ind w:left="450" w:hanging="450"/>
      </w:pPr>
      <w:rPr>
        <w:rFonts w:ascii="Arial" w:hAnsi="Arial" w:cs="Times New Roman" w:hint="default"/>
        <w:b/>
      </w:rPr>
    </w:lvl>
    <w:lvl w:ilvl="1">
      <w:start w:val="2"/>
      <w:numFmt w:val="decimal"/>
      <w:lvlText w:val="%1.%2."/>
      <w:lvlJc w:val="left"/>
      <w:pPr>
        <w:ind w:left="450" w:hanging="450"/>
      </w:pPr>
      <w:rPr>
        <w:rFonts w:ascii="Arial" w:hAnsi="Arial" w:cs="Times New Roman" w:hint="default"/>
        <w:b/>
      </w:rPr>
    </w:lvl>
    <w:lvl w:ilvl="2">
      <w:start w:val="1"/>
      <w:numFmt w:val="decimal"/>
      <w:lvlText w:val="%1.%2.%3."/>
      <w:lvlJc w:val="left"/>
      <w:pPr>
        <w:ind w:left="720" w:hanging="720"/>
      </w:pPr>
      <w:rPr>
        <w:rFonts w:ascii="Arial" w:hAnsi="Arial" w:cs="Times New Roman" w:hint="default"/>
        <w:b/>
      </w:rPr>
    </w:lvl>
    <w:lvl w:ilvl="3">
      <w:start w:val="1"/>
      <w:numFmt w:val="decimal"/>
      <w:lvlText w:val="%1.%2.%3.%4."/>
      <w:lvlJc w:val="left"/>
      <w:pPr>
        <w:ind w:left="720" w:hanging="720"/>
      </w:pPr>
      <w:rPr>
        <w:rFonts w:ascii="Arial" w:hAnsi="Arial" w:cs="Times New Roman" w:hint="default"/>
        <w:b/>
      </w:rPr>
    </w:lvl>
    <w:lvl w:ilvl="4">
      <w:start w:val="1"/>
      <w:numFmt w:val="decimal"/>
      <w:lvlText w:val="%1.%2.%3.%4.%5."/>
      <w:lvlJc w:val="left"/>
      <w:pPr>
        <w:ind w:left="720" w:hanging="720"/>
      </w:pPr>
      <w:rPr>
        <w:rFonts w:ascii="Arial" w:hAnsi="Arial" w:cs="Times New Roman" w:hint="default"/>
        <w:b/>
      </w:rPr>
    </w:lvl>
    <w:lvl w:ilvl="5">
      <w:start w:val="1"/>
      <w:numFmt w:val="decimal"/>
      <w:lvlText w:val="%1.%2.%3.%4.%5.%6."/>
      <w:lvlJc w:val="left"/>
      <w:pPr>
        <w:ind w:left="1080" w:hanging="1080"/>
      </w:pPr>
      <w:rPr>
        <w:rFonts w:ascii="Arial" w:hAnsi="Arial" w:cs="Times New Roman" w:hint="default"/>
        <w:b/>
      </w:rPr>
    </w:lvl>
    <w:lvl w:ilvl="6">
      <w:start w:val="1"/>
      <w:numFmt w:val="decimal"/>
      <w:lvlText w:val="%1.%2.%3.%4.%5.%6.%7."/>
      <w:lvlJc w:val="left"/>
      <w:pPr>
        <w:ind w:left="1080" w:hanging="1080"/>
      </w:pPr>
      <w:rPr>
        <w:rFonts w:ascii="Arial" w:hAnsi="Arial" w:cs="Times New Roman" w:hint="default"/>
        <w:b/>
      </w:rPr>
    </w:lvl>
    <w:lvl w:ilvl="7">
      <w:start w:val="1"/>
      <w:numFmt w:val="decimal"/>
      <w:lvlText w:val="%1.%2.%3.%4.%5.%6.%7.%8."/>
      <w:lvlJc w:val="left"/>
      <w:pPr>
        <w:ind w:left="1080" w:hanging="1080"/>
      </w:pPr>
      <w:rPr>
        <w:rFonts w:ascii="Arial" w:hAnsi="Arial" w:cs="Times New Roman" w:hint="default"/>
        <w:b/>
      </w:rPr>
    </w:lvl>
    <w:lvl w:ilvl="8">
      <w:start w:val="1"/>
      <w:numFmt w:val="decimal"/>
      <w:lvlText w:val="%1.%2.%3.%4.%5.%6.%7.%8.%9."/>
      <w:lvlJc w:val="left"/>
      <w:pPr>
        <w:ind w:left="1440" w:hanging="1440"/>
      </w:pPr>
      <w:rPr>
        <w:rFonts w:ascii="Arial" w:hAnsi="Arial" w:cs="Times New Roman" w:hint="default"/>
        <w:b/>
      </w:rPr>
    </w:lvl>
  </w:abstractNum>
  <w:abstractNum w:abstractNumId="16" w15:restartNumberingAfterBreak="0">
    <w:nsid w:val="2EC463EF"/>
    <w:multiLevelType w:val="hybridMultilevel"/>
    <w:tmpl w:val="0D5C0216"/>
    <w:lvl w:ilvl="0" w:tplc="CEA293AA">
      <w:start w:val="1"/>
      <w:numFmt w:val="decimal"/>
      <w:lvlText w:val="%1."/>
      <w:lvlJc w:val="left"/>
      <w:pPr>
        <w:tabs>
          <w:tab w:val="num" w:pos="360"/>
        </w:tabs>
        <w:ind w:left="170" w:hanging="170"/>
      </w:pPr>
      <w:rPr>
        <w:rFonts w:hint="default"/>
      </w:rPr>
    </w:lvl>
    <w:lvl w:ilvl="1" w:tplc="66B6BBE0" w:tentative="1">
      <w:start w:val="1"/>
      <w:numFmt w:val="lowerLetter"/>
      <w:lvlText w:val="%2."/>
      <w:lvlJc w:val="left"/>
      <w:pPr>
        <w:tabs>
          <w:tab w:val="num" w:pos="1440"/>
        </w:tabs>
        <w:ind w:left="1440" w:hanging="360"/>
      </w:pPr>
    </w:lvl>
    <w:lvl w:ilvl="2" w:tplc="011852CC" w:tentative="1">
      <w:start w:val="1"/>
      <w:numFmt w:val="lowerRoman"/>
      <w:lvlText w:val="%3."/>
      <w:lvlJc w:val="right"/>
      <w:pPr>
        <w:tabs>
          <w:tab w:val="num" w:pos="2160"/>
        </w:tabs>
        <w:ind w:left="2160" w:hanging="180"/>
      </w:pPr>
    </w:lvl>
    <w:lvl w:ilvl="3" w:tplc="AF583010" w:tentative="1">
      <w:start w:val="1"/>
      <w:numFmt w:val="decimal"/>
      <w:lvlText w:val="%4."/>
      <w:lvlJc w:val="left"/>
      <w:pPr>
        <w:tabs>
          <w:tab w:val="num" w:pos="2880"/>
        </w:tabs>
        <w:ind w:left="2880" w:hanging="360"/>
      </w:pPr>
    </w:lvl>
    <w:lvl w:ilvl="4" w:tplc="36CE0D6E" w:tentative="1">
      <w:start w:val="1"/>
      <w:numFmt w:val="lowerLetter"/>
      <w:lvlText w:val="%5."/>
      <w:lvlJc w:val="left"/>
      <w:pPr>
        <w:tabs>
          <w:tab w:val="num" w:pos="3600"/>
        </w:tabs>
        <w:ind w:left="3600" w:hanging="360"/>
      </w:pPr>
    </w:lvl>
    <w:lvl w:ilvl="5" w:tplc="907C8032" w:tentative="1">
      <w:start w:val="1"/>
      <w:numFmt w:val="lowerRoman"/>
      <w:lvlText w:val="%6."/>
      <w:lvlJc w:val="right"/>
      <w:pPr>
        <w:tabs>
          <w:tab w:val="num" w:pos="4320"/>
        </w:tabs>
        <w:ind w:left="4320" w:hanging="180"/>
      </w:pPr>
    </w:lvl>
    <w:lvl w:ilvl="6" w:tplc="901ABA10" w:tentative="1">
      <w:start w:val="1"/>
      <w:numFmt w:val="decimal"/>
      <w:lvlText w:val="%7."/>
      <w:lvlJc w:val="left"/>
      <w:pPr>
        <w:tabs>
          <w:tab w:val="num" w:pos="5040"/>
        </w:tabs>
        <w:ind w:left="5040" w:hanging="360"/>
      </w:pPr>
    </w:lvl>
    <w:lvl w:ilvl="7" w:tplc="72B29E48" w:tentative="1">
      <w:start w:val="1"/>
      <w:numFmt w:val="lowerLetter"/>
      <w:lvlText w:val="%8."/>
      <w:lvlJc w:val="left"/>
      <w:pPr>
        <w:tabs>
          <w:tab w:val="num" w:pos="5760"/>
        </w:tabs>
        <w:ind w:left="5760" w:hanging="360"/>
      </w:pPr>
    </w:lvl>
    <w:lvl w:ilvl="8" w:tplc="B24ED2F2" w:tentative="1">
      <w:start w:val="1"/>
      <w:numFmt w:val="lowerRoman"/>
      <w:lvlText w:val="%9."/>
      <w:lvlJc w:val="right"/>
      <w:pPr>
        <w:tabs>
          <w:tab w:val="num" w:pos="6480"/>
        </w:tabs>
        <w:ind w:left="6480" w:hanging="180"/>
      </w:pPr>
    </w:lvl>
  </w:abstractNum>
  <w:abstractNum w:abstractNumId="17" w15:restartNumberingAfterBreak="0">
    <w:nsid w:val="2EF77A5F"/>
    <w:multiLevelType w:val="multilevel"/>
    <w:tmpl w:val="C8141A2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20C39B2"/>
    <w:multiLevelType w:val="hybridMultilevel"/>
    <w:tmpl w:val="39AA9F4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52B79D7"/>
    <w:multiLevelType w:val="multilevel"/>
    <w:tmpl w:val="E578DE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54A19C8"/>
    <w:multiLevelType w:val="hybridMultilevel"/>
    <w:tmpl w:val="71C6278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DEB22CA"/>
    <w:multiLevelType w:val="hybridMultilevel"/>
    <w:tmpl w:val="3E94227E"/>
    <w:lvl w:ilvl="0" w:tplc="45FE9E4C">
      <w:start w:val="2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46051F6"/>
    <w:multiLevelType w:val="hybridMultilevel"/>
    <w:tmpl w:val="9B9078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7166353"/>
    <w:multiLevelType w:val="multilevel"/>
    <w:tmpl w:val="8A44D9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Arial" w:hAnsi="Arial" w:cs="Arial"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F319B8"/>
    <w:multiLevelType w:val="hybridMultilevel"/>
    <w:tmpl w:val="B4D0FC8A"/>
    <w:lvl w:ilvl="0" w:tplc="494C5778">
      <w:start w:val="1"/>
      <w:numFmt w:val="bullet"/>
      <w:lvlText w:val=""/>
      <w:lvlJc w:val="left"/>
      <w:pPr>
        <w:tabs>
          <w:tab w:val="num" w:pos="720"/>
        </w:tabs>
        <w:ind w:left="360" w:firstLine="0"/>
      </w:pPr>
      <w:rPr>
        <w:rFonts w:ascii="Symbol" w:hAnsi="Symbol" w:hint="default"/>
      </w:rPr>
    </w:lvl>
    <w:lvl w:ilvl="1" w:tplc="0E72A6C4" w:tentative="1">
      <w:start w:val="1"/>
      <w:numFmt w:val="bullet"/>
      <w:lvlText w:val="o"/>
      <w:lvlJc w:val="left"/>
      <w:pPr>
        <w:tabs>
          <w:tab w:val="num" w:pos="1800"/>
        </w:tabs>
        <w:ind w:left="1800" w:hanging="360"/>
      </w:pPr>
      <w:rPr>
        <w:rFonts w:ascii="Courier New" w:hAnsi="Courier New" w:hint="default"/>
      </w:rPr>
    </w:lvl>
    <w:lvl w:ilvl="2" w:tplc="49361D5A" w:tentative="1">
      <w:start w:val="1"/>
      <w:numFmt w:val="bullet"/>
      <w:lvlText w:val=""/>
      <w:lvlJc w:val="left"/>
      <w:pPr>
        <w:tabs>
          <w:tab w:val="num" w:pos="2520"/>
        </w:tabs>
        <w:ind w:left="2520" w:hanging="360"/>
      </w:pPr>
      <w:rPr>
        <w:rFonts w:ascii="Wingdings" w:hAnsi="Wingdings" w:hint="default"/>
      </w:rPr>
    </w:lvl>
    <w:lvl w:ilvl="3" w:tplc="8C6C8D58" w:tentative="1">
      <w:start w:val="1"/>
      <w:numFmt w:val="bullet"/>
      <w:lvlText w:val=""/>
      <w:lvlJc w:val="left"/>
      <w:pPr>
        <w:tabs>
          <w:tab w:val="num" w:pos="3240"/>
        </w:tabs>
        <w:ind w:left="3240" w:hanging="360"/>
      </w:pPr>
      <w:rPr>
        <w:rFonts w:ascii="Symbol" w:hAnsi="Symbol" w:hint="default"/>
      </w:rPr>
    </w:lvl>
    <w:lvl w:ilvl="4" w:tplc="090A1914" w:tentative="1">
      <w:start w:val="1"/>
      <w:numFmt w:val="bullet"/>
      <w:lvlText w:val="o"/>
      <w:lvlJc w:val="left"/>
      <w:pPr>
        <w:tabs>
          <w:tab w:val="num" w:pos="3960"/>
        </w:tabs>
        <w:ind w:left="3960" w:hanging="360"/>
      </w:pPr>
      <w:rPr>
        <w:rFonts w:ascii="Courier New" w:hAnsi="Courier New" w:hint="default"/>
      </w:rPr>
    </w:lvl>
    <w:lvl w:ilvl="5" w:tplc="995CF032" w:tentative="1">
      <w:start w:val="1"/>
      <w:numFmt w:val="bullet"/>
      <w:lvlText w:val=""/>
      <w:lvlJc w:val="left"/>
      <w:pPr>
        <w:tabs>
          <w:tab w:val="num" w:pos="4680"/>
        </w:tabs>
        <w:ind w:left="4680" w:hanging="360"/>
      </w:pPr>
      <w:rPr>
        <w:rFonts w:ascii="Wingdings" w:hAnsi="Wingdings" w:hint="default"/>
      </w:rPr>
    </w:lvl>
    <w:lvl w:ilvl="6" w:tplc="45146B42" w:tentative="1">
      <w:start w:val="1"/>
      <w:numFmt w:val="bullet"/>
      <w:lvlText w:val=""/>
      <w:lvlJc w:val="left"/>
      <w:pPr>
        <w:tabs>
          <w:tab w:val="num" w:pos="5400"/>
        </w:tabs>
        <w:ind w:left="5400" w:hanging="360"/>
      </w:pPr>
      <w:rPr>
        <w:rFonts w:ascii="Symbol" w:hAnsi="Symbol" w:hint="default"/>
      </w:rPr>
    </w:lvl>
    <w:lvl w:ilvl="7" w:tplc="58EA7D06" w:tentative="1">
      <w:start w:val="1"/>
      <w:numFmt w:val="bullet"/>
      <w:lvlText w:val="o"/>
      <w:lvlJc w:val="left"/>
      <w:pPr>
        <w:tabs>
          <w:tab w:val="num" w:pos="6120"/>
        </w:tabs>
        <w:ind w:left="6120" w:hanging="360"/>
      </w:pPr>
      <w:rPr>
        <w:rFonts w:ascii="Courier New" w:hAnsi="Courier New" w:hint="default"/>
      </w:rPr>
    </w:lvl>
    <w:lvl w:ilvl="8" w:tplc="B0460D9C"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C89636E"/>
    <w:multiLevelType w:val="singleLevel"/>
    <w:tmpl w:val="22FA22D4"/>
    <w:lvl w:ilvl="0">
      <w:start w:val="1"/>
      <w:numFmt w:val="decimal"/>
      <w:lvlText w:val="%1."/>
      <w:lvlJc w:val="left"/>
      <w:pPr>
        <w:tabs>
          <w:tab w:val="num" w:pos="360"/>
        </w:tabs>
        <w:ind w:left="0" w:firstLine="0"/>
      </w:pPr>
      <w:rPr>
        <w:rFonts w:hint="default"/>
      </w:rPr>
    </w:lvl>
  </w:abstractNum>
  <w:abstractNum w:abstractNumId="26" w15:restartNumberingAfterBreak="0">
    <w:nsid w:val="4F2F7508"/>
    <w:multiLevelType w:val="hybridMultilevel"/>
    <w:tmpl w:val="A20C1F1C"/>
    <w:lvl w:ilvl="0" w:tplc="21D8CD60">
      <w:start w:val="4"/>
      <w:numFmt w:val="decimal"/>
      <w:lvlText w:val="%1."/>
      <w:lvlJc w:val="left"/>
      <w:pPr>
        <w:tabs>
          <w:tab w:val="num" w:pos="720"/>
        </w:tabs>
        <w:ind w:left="720" w:hanging="360"/>
      </w:pPr>
      <w:rPr>
        <w:rFonts w:hint="default"/>
      </w:rPr>
    </w:lvl>
    <w:lvl w:ilvl="1" w:tplc="59963FBA" w:tentative="1">
      <w:start w:val="1"/>
      <w:numFmt w:val="lowerLetter"/>
      <w:lvlText w:val="%2."/>
      <w:lvlJc w:val="left"/>
      <w:pPr>
        <w:tabs>
          <w:tab w:val="num" w:pos="1440"/>
        </w:tabs>
        <w:ind w:left="1440" w:hanging="360"/>
      </w:pPr>
    </w:lvl>
    <w:lvl w:ilvl="2" w:tplc="2EEA112C" w:tentative="1">
      <w:start w:val="1"/>
      <w:numFmt w:val="lowerRoman"/>
      <w:lvlText w:val="%3."/>
      <w:lvlJc w:val="right"/>
      <w:pPr>
        <w:tabs>
          <w:tab w:val="num" w:pos="2160"/>
        </w:tabs>
        <w:ind w:left="2160" w:hanging="180"/>
      </w:pPr>
    </w:lvl>
    <w:lvl w:ilvl="3" w:tplc="0A8285F4" w:tentative="1">
      <w:start w:val="1"/>
      <w:numFmt w:val="decimal"/>
      <w:lvlText w:val="%4."/>
      <w:lvlJc w:val="left"/>
      <w:pPr>
        <w:tabs>
          <w:tab w:val="num" w:pos="2880"/>
        </w:tabs>
        <w:ind w:left="2880" w:hanging="360"/>
      </w:pPr>
    </w:lvl>
    <w:lvl w:ilvl="4" w:tplc="50121706" w:tentative="1">
      <w:start w:val="1"/>
      <w:numFmt w:val="lowerLetter"/>
      <w:lvlText w:val="%5."/>
      <w:lvlJc w:val="left"/>
      <w:pPr>
        <w:tabs>
          <w:tab w:val="num" w:pos="3600"/>
        </w:tabs>
        <w:ind w:left="3600" w:hanging="360"/>
      </w:pPr>
    </w:lvl>
    <w:lvl w:ilvl="5" w:tplc="A776FA12" w:tentative="1">
      <w:start w:val="1"/>
      <w:numFmt w:val="lowerRoman"/>
      <w:lvlText w:val="%6."/>
      <w:lvlJc w:val="right"/>
      <w:pPr>
        <w:tabs>
          <w:tab w:val="num" w:pos="4320"/>
        </w:tabs>
        <w:ind w:left="4320" w:hanging="180"/>
      </w:pPr>
    </w:lvl>
    <w:lvl w:ilvl="6" w:tplc="4B789FAE" w:tentative="1">
      <w:start w:val="1"/>
      <w:numFmt w:val="decimal"/>
      <w:lvlText w:val="%7."/>
      <w:lvlJc w:val="left"/>
      <w:pPr>
        <w:tabs>
          <w:tab w:val="num" w:pos="5040"/>
        </w:tabs>
        <w:ind w:left="5040" w:hanging="360"/>
      </w:pPr>
    </w:lvl>
    <w:lvl w:ilvl="7" w:tplc="4080E232" w:tentative="1">
      <w:start w:val="1"/>
      <w:numFmt w:val="lowerLetter"/>
      <w:lvlText w:val="%8."/>
      <w:lvlJc w:val="left"/>
      <w:pPr>
        <w:tabs>
          <w:tab w:val="num" w:pos="5760"/>
        </w:tabs>
        <w:ind w:left="5760" w:hanging="360"/>
      </w:pPr>
    </w:lvl>
    <w:lvl w:ilvl="8" w:tplc="50F2E43A" w:tentative="1">
      <w:start w:val="1"/>
      <w:numFmt w:val="lowerRoman"/>
      <w:lvlText w:val="%9."/>
      <w:lvlJc w:val="right"/>
      <w:pPr>
        <w:tabs>
          <w:tab w:val="num" w:pos="6480"/>
        </w:tabs>
        <w:ind w:left="6480" w:hanging="180"/>
      </w:pPr>
    </w:lvl>
  </w:abstractNum>
  <w:abstractNum w:abstractNumId="27" w15:restartNumberingAfterBreak="0">
    <w:nsid w:val="551009CF"/>
    <w:multiLevelType w:val="hybridMultilevel"/>
    <w:tmpl w:val="EBD2723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C3807CE"/>
    <w:multiLevelType w:val="multilevel"/>
    <w:tmpl w:val="5718A9D6"/>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24E0E11"/>
    <w:multiLevelType w:val="hybridMultilevel"/>
    <w:tmpl w:val="B07292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3174755"/>
    <w:multiLevelType w:val="multilevel"/>
    <w:tmpl w:val="B90ED18E"/>
    <w:lvl w:ilvl="0">
      <w:start w:val="1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3C406D"/>
    <w:multiLevelType w:val="multilevel"/>
    <w:tmpl w:val="C5BC3694"/>
    <w:lvl w:ilvl="0">
      <w:start w:val="1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4ED1894"/>
    <w:multiLevelType w:val="hybridMultilevel"/>
    <w:tmpl w:val="4962885C"/>
    <w:lvl w:ilvl="0" w:tplc="455E8D1A">
      <w:start w:val="1"/>
      <w:numFmt w:val="bullet"/>
      <w:lvlText w:val="-"/>
      <w:lvlJc w:val="left"/>
      <w:pPr>
        <w:tabs>
          <w:tab w:val="num" w:pos="360"/>
        </w:tabs>
        <w:ind w:left="226" w:hanging="226"/>
      </w:pPr>
      <w:rPr>
        <w:rFonts w:ascii="Times New Roman" w:hAnsi="Times New Roman" w:cs="Times New Roman" w:hint="default"/>
      </w:rPr>
    </w:lvl>
    <w:lvl w:ilvl="1" w:tplc="BA141C54" w:tentative="1">
      <w:start w:val="1"/>
      <w:numFmt w:val="bullet"/>
      <w:lvlText w:val="o"/>
      <w:lvlJc w:val="left"/>
      <w:pPr>
        <w:tabs>
          <w:tab w:val="num" w:pos="1156"/>
        </w:tabs>
        <w:ind w:left="1156" w:hanging="360"/>
      </w:pPr>
      <w:rPr>
        <w:rFonts w:ascii="Courier New" w:hAnsi="Courier New" w:hint="default"/>
      </w:rPr>
    </w:lvl>
    <w:lvl w:ilvl="2" w:tplc="35567132" w:tentative="1">
      <w:start w:val="1"/>
      <w:numFmt w:val="bullet"/>
      <w:lvlText w:val=""/>
      <w:lvlJc w:val="left"/>
      <w:pPr>
        <w:tabs>
          <w:tab w:val="num" w:pos="1876"/>
        </w:tabs>
        <w:ind w:left="1876" w:hanging="360"/>
      </w:pPr>
      <w:rPr>
        <w:rFonts w:ascii="Wingdings" w:hAnsi="Wingdings" w:hint="default"/>
      </w:rPr>
    </w:lvl>
    <w:lvl w:ilvl="3" w:tplc="EA8C8B04" w:tentative="1">
      <w:start w:val="1"/>
      <w:numFmt w:val="bullet"/>
      <w:lvlText w:val=""/>
      <w:lvlJc w:val="left"/>
      <w:pPr>
        <w:tabs>
          <w:tab w:val="num" w:pos="2596"/>
        </w:tabs>
        <w:ind w:left="2596" w:hanging="360"/>
      </w:pPr>
      <w:rPr>
        <w:rFonts w:ascii="Symbol" w:hAnsi="Symbol" w:hint="default"/>
      </w:rPr>
    </w:lvl>
    <w:lvl w:ilvl="4" w:tplc="A2C4AACC" w:tentative="1">
      <w:start w:val="1"/>
      <w:numFmt w:val="bullet"/>
      <w:lvlText w:val="o"/>
      <w:lvlJc w:val="left"/>
      <w:pPr>
        <w:tabs>
          <w:tab w:val="num" w:pos="3316"/>
        </w:tabs>
        <w:ind w:left="3316" w:hanging="360"/>
      </w:pPr>
      <w:rPr>
        <w:rFonts w:ascii="Courier New" w:hAnsi="Courier New" w:hint="default"/>
      </w:rPr>
    </w:lvl>
    <w:lvl w:ilvl="5" w:tplc="D888710E" w:tentative="1">
      <w:start w:val="1"/>
      <w:numFmt w:val="bullet"/>
      <w:lvlText w:val=""/>
      <w:lvlJc w:val="left"/>
      <w:pPr>
        <w:tabs>
          <w:tab w:val="num" w:pos="4036"/>
        </w:tabs>
        <w:ind w:left="4036" w:hanging="360"/>
      </w:pPr>
      <w:rPr>
        <w:rFonts w:ascii="Wingdings" w:hAnsi="Wingdings" w:hint="default"/>
      </w:rPr>
    </w:lvl>
    <w:lvl w:ilvl="6" w:tplc="C118472E" w:tentative="1">
      <w:start w:val="1"/>
      <w:numFmt w:val="bullet"/>
      <w:lvlText w:val=""/>
      <w:lvlJc w:val="left"/>
      <w:pPr>
        <w:tabs>
          <w:tab w:val="num" w:pos="4756"/>
        </w:tabs>
        <w:ind w:left="4756" w:hanging="360"/>
      </w:pPr>
      <w:rPr>
        <w:rFonts w:ascii="Symbol" w:hAnsi="Symbol" w:hint="default"/>
      </w:rPr>
    </w:lvl>
    <w:lvl w:ilvl="7" w:tplc="3A5C61D0" w:tentative="1">
      <w:start w:val="1"/>
      <w:numFmt w:val="bullet"/>
      <w:lvlText w:val="o"/>
      <w:lvlJc w:val="left"/>
      <w:pPr>
        <w:tabs>
          <w:tab w:val="num" w:pos="5476"/>
        </w:tabs>
        <w:ind w:left="5476" w:hanging="360"/>
      </w:pPr>
      <w:rPr>
        <w:rFonts w:ascii="Courier New" w:hAnsi="Courier New" w:hint="default"/>
      </w:rPr>
    </w:lvl>
    <w:lvl w:ilvl="8" w:tplc="051C4334" w:tentative="1">
      <w:start w:val="1"/>
      <w:numFmt w:val="bullet"/>
      <w:lvlText w:val=""/>
      <w:lvlJc w:val="left"/>
      <w:pPr>
        <w:tabs>
          <w:tab w:val="num" w:pos="6196"/>
        </w:tabs>
        <w:ind w:left="6196" w:hanging="360"/>
      </w:pPr>
      <w:rPr>
        <w:rFonts w:ascii="Wingdings" w:hAnsi="Wingdings" w:hint="default"/>
      </w:rPr>
    </w:lvl>
  </w:abstractNum>
  <w:abstractNum w:abstractNumId="33" w15:restartNumberingAfterBreak="0">
    <w:nsid w:val="66687456"/>
    <w:multiLevelType w:val="hybridMultilevel"/>
    <w:tmpl w:val="5868E1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91060B3"/>
    <w:multiLevelType w:val="hybridMultilevel"/>
    <w:tmpl w:val="1D5A6CE6"/>
    <w:lvl w:ilvl="0" w:tplc="8C8C511A">
      <w:start w:val="1"/>
      <w:numFmt w:val="bullet"/>
      <w:lvlText w:val="-"/>
      <w:lvlJc w:val="left"/>
      <w:pPr>
        <w:tabs>
          <w:tab w:val="num" w:pos="644"/>
        </w:tabs>
        <w:ind w:left="510" w:hanging="226"/>
      </w:pPr>
      <w:rPr>
        <w:rFonts w:ascii="Times New Roman" w:hAnsi="Times New Roman" w:cs="Times New Roman" w:hint="default"/>
      </w:rPr>
    </w:lvl>
    <w:lvl w:ilvl="1" w:tplc="C4EABE20" w:tentative="1">
      <w:start w:val="1"/>
      <w:numFmt w:val="bullet"/>
      <w:lvlText w:val="o"/>
      <w:lvlJc w:val="left"/>
      <w:pPr>
        <w:tabs>
          <w:tab w:val="num" w:pos="1440"/>
        </w:tabs>
        <w:ind w:left="1440" w:hanging="360"/>
      </w:pPr>
      <w:rPr>
        <w:rFonts w:ascii="Courier New" w:hAnsi="Courier New" w:hint="default"/>
      </w:rPr>
    </w:lvl>
    <w:lvl w:ilvl="2" w:tplc="8B4077CC" w:tentative="1">
      <w:start w:val="1"/>
      <w:numFmt w:val="bullet"/>
      <w:lvlText w:val=""/>
      <w:lvlJc w:val="left"/>
      <w:pPr>
        <w:tabs>
          <w:tab w:val="num" w:pos="2160"/>
        </w:tabs>
        <w:ind w:left="2160" w:hanging="360"/>
      </w:pPr>
      <w:rPr>
        <w:rFonts w:ascii="Wingdings" w:hAnsi="Wingdings" w:hint="default"/>
      </w:rPr>
    </w:lvl>
    <w:lvl w:ilvl="3" w:tplc="337EC684" w:tentative="1">
      <w:start w:val="1"/>
      <w:numFmt w:val="bullet"/>
      <w:lvlText w:val=""/>
      <w:lvlJc w:val="left"/>
      <w:pPr>
        <w:tabs>
          <w:tab w:val="num" w:pos="2880"/>
        </w:tabs>
        <w:ind w:left="2880" w:hanging="360"/>
      </w:pPr>
      <w:rPr>
        <w:rFonts w:ascii="Symbol" w:hAnsi="Symbol" w:hint="default"/>
      </w:rPr>
    </w:lvl>
    <w:lvl w:ilvl="4" w:tplc="348E774C" w:tentative="1">
      <w:start w:val="1"/>
      <w:numFmt w:val="bullet"/>
      <w:lvlText w:val="o"/>
      <w:lvlJc w:val="left"/>
      <w:pPr>
        <w:tabs>
          <w:tab w:val="num" w:pos="3600"/>
        </w:tabs>
        <w:ind w:left="3600" w:hanging="360"/>
      </w:pPr>
      <w:rPr>
        <w:rFonts w:ascii="Courier New" w:hAnsi="Courier New" w:hint="default"/>
      </w:rPr>
    </w:lvl>
    <w:lvl w:ilvl="5" w:tplc="FC3ADC54" w:tentative="1">
      <w:start w:val="1"/>
      <w:numFmt w:val="bullet"/>
      <w:lvlText w:val=""/>
      <w:lvlJc w:val="left"/>
      <w:pPr>
        <w:tabs>
          <w:tab w:val="num" w:pos="4320"/>
        </w:tabs>
        <w:ind w:left="4320" w:hanging="360"/>
      </w:pPr>
      <w:rPr>
        <w:rFonts w:ascii="Wingdings" w:hAnsi="Wingdings" w:hint="default"/>
      </w:rPr>
    </w:lvl>
    <w:lvl w:ilvl="6" w:tplc="2E9A2B2A" w:tentative="1">
      <w:start w:val="1"/>
      <w:numFmt w:val="bullet"/>
      <w:lvlText w:val=""/>
      <w:lvlJc w:val="left"/>
      <w:pPr>
        <w:tabs>
          <w:tab w:val="num" w:pos="5040"/>
        </w:tabs>
        <w:ind w:left="5040" w:hanging="360"/>
      </w:pPr>
      <w:rPr>
        <w:rFonts w:ascii="Symbol" w:hAnsi="Symbol" w:hint="default"/>
      </w:rPr>
    </w:lvl>
    <w:lvl w:ilvl="7" w:tplc="5322D1B2" w:tentative="1">
      <w:start w:val="1"/>
      <w:numFmt w:val="bullet"/>
      <w:lvlText w:val="o"/>
      <w:lvlJc w:val="left"/>
      <w:pPr>
        <w:tabs>
          <w:tab w:val="num" w:pos="5760"/>
        </w:tabs>
        <w:ind w:left="5760" w:hanging="360"/>
      </w:pPr>
      <w:rPr>
        <w:rFonts w:ascii="Courier New" w:hAnsi="Courier New" w:hint="default"/>
      </w:rPr>
    </w:lvl>
    <w:lvl w:ilvl="8" w:tplc="3CA4C2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613CDF"/>
    <w:multiLevelType w:val="hybridMultilevel"/>
    <w:tmpl w:val="526A3D1C"/>
    <w:lvl w:ilvl="0" w:tplc="8304AC3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70FC4C5F"/>
    <w:multiLevelType w:val="hybridMultilevel"/>
    <w:tmpl w:val="726C3CE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4FA64BA"/>
    <w:multiLevelType w:val="hybridMultilevel"/>
    <w:tmpl w:val="6B841B72"/>
    <w:lvl w:ilvl="0" w:tplc="067CFDDE">
      <w:start w:val="2"/>
      <w:numFmt w:val="decimal"/>
      <w:lvlText w:val="%1."/>
      <w:lvlJc w:val="left"/>
      <w:pPr>
        <w:tabs>
          <w:tab w:val="num" w:pos="720"/>
        </w:tabs>
        <w:ind w:left="720" w:hanging="360"/>
      </w:pPr>
      <w:rPr>
        <w:rFonts w:hint="default"/>
      </w:rPr>
    </w:lvl>
    <w:lvl w:ilvl="1" w:tplc="D9CC0354">
      <w:start w:val="1"/>
      <w:numFmt w:val="lowerLetter"/>
      <w:lvlText w:val="%2."/>
      <w:lvlJc w:val="left"/>
      <w:pPr>
        <w:tabs>
          <w:tab w:val="num" w:pos="1440"/>
        </w:tabs>
        <w:ind w:left="1440" w:hanging="360"/>
      </w:pPr>
    </w:lvl>
    <w:lvl w:ilvl="2" w:tplc="12E64FCC" w:tentative="1">
      <w:start w:val="1"/>
      <w:numFmt w:val="lowerRoman"/>
      <w:lvlText w:val="%3."/>
      <w:lvlJc w:val="right"/>
      <w:pPr>
        <w:tabs>
          <w:tab w:val="num" w:pos="2160"/>
        </w:tabs>
        <w:ind w:left="2160" w:hanging="180"/>
      </w:pPr>
    </w:lvl>
    <w:lvl w:ilvl="3" w:tplc="CF4C0EBA" w:tentative="1">
      <w:start w:val="1"/>
      <w:numFmt w:val="decimal"/>
      <w:lvlText w:val="%4."/>
      <w:lvlJc w:val="left"/>
      <w:pPr>
        <w:tabs>
          <w:tab w:val="num" w:pos="2880"/>
        </w:tabs>
        <w:ind w:left="2880" w:hanging="360"/>
      </w:pPr>
    </w:lvl>
    <w:lvl w:ilvl="4" w:tplc="78D4FED2" w:tentative="1">
      <w:start w:val="1"/>
      <w:numFmt w:val="lowerLetter"/>
      <w:lvlText w:val="%5."/>
      <w:lvlJc w:val="left"/>
      <w:pPr>
        <w:tabs>
          <w:tab w:val="num" w:pos="3600"/>
        </w:tabs>
        <w:ind w:left="3600" w:hanging="360"/>
      </w:pPr>
    </w:lvl>
    <w:lvl w:ilvl="5" w:tplc="850449D4" w:tentative="1">
      <w:start w:val="1"/>
      <w:numFmt w:val="lowerRoman"/>
      <w:lvlText w:val="%6."/>
      <w:lvlJc w:val="right"/>
      <w:pPr>
        <w:tabs>
          <w:tab w:val="num" w:pos="4320"/>
        </w:tabs>
        <w:ind w:left="4320" w:hanging="180"/>
      </w:pPr>
    </w:lvl>
    <w:lvl w:ilvl="6" w:tplc="A16ADCFE" w:tentative="1">
      <w:start w:val="1"/>
      <w:numFmt w:val="decimal"/>
      <w:lvlText w:val="%7."/>
      <w:lvlJc w:val="left"/>
      <w:pPr>
        <w:tabs>
          <w:tab w:val="num" w:pos="5040"/>
        </w:tabs>
        <w:ind w:left="5040" w:hanging="360"/>
      </w:pPr>
    </w:lvl>
    <w:lvl w:ilvl="7" w:tplc="7A7C5C2A" w:tentative="1">
      <w:start w:val="1"/>
      <w:numFmt w:val="lowerLetter"/>
      <w:lvlText w:val="%8."/>
      <w:lvlJc w:val="left"/>
      <w:pPr>
        <w:tabs>
          <w:tab w:val="num" w:pos="5760"/>
        </w:tabs>
        <w:ind w:left="5760" w:hanging="360"/>
      </w:pPr>
    </w:lvl>
    <w:lvl w:ilvl="8" w:tplc="445022E4" w:tentative="1">
      <w:start w:val="1"/>
      <w:numFmt w:val="lowerRoman"/>
      <w:lvlText w:val="%9."/>
      <w:lvlJc w:val="right"/>
      <w:pPr>
        <w:tabs>
          <w:tab w:val="num" w:pos="6480"/>
        </w:tabs>
        <w:ind w:left="6480" w:hanging="180"/>
      </w:pPr>
    </w:lvl>
  </w:abstractNum>
  <w:abstractNum w:abstractNumId="38" w15:restartNumberingAfterBreak="0">
    <w:nsid w:val="78A76680"/>
    <w:multiLevelType w:val="hybridMultilevel"/>
    <w:tmpl w:val="97DEA3F4"/>
    <w:lvl w:ilvl="0" w:tplc="F58EEE7A">
      <w:start w:val="1"/>
      <w:numFmt w:val="bullet"/>
      <w:lvlText w:val=""/>
      <w:lvlJc w:val="left"/>
      <w:pPr>
        <w:tabs>
          <w:tab w:val="num" w:pos="720"/>
        </w:tabs>
        <w:ind w:left="360" w:firstLine="0"/>
      </w:pPr>
      <w:rPr>
        <w:rFonts w:ascii="Symbol" w:hAnsi="Symbol" w:hint="default"/>
      </w:rPr>
    </w:lvl>
    <w:lvl w:ilvl="1" w:tplc="7B24925A">
      <w:start w:val="1"/>
      <w:numFmt w:val="decimal"/>
      <w:lvlText w:val="%2."/>
      <w:lvlJc w:val="left"/>
      <w:pPr>
        <w:tabs>
          <w:tab w:val="num" w:pos="1800"/>
        </w:tabs>
        <w:ind w:left="1800" w:hanging="360"/>
      </w:pPr>
      <w:rPr>
        <w:rFonts w:hint="default"/>
      </w:rPr>
    </w:lvl>
    <w:lvl w:ilvl="2" w:tplc="2A38FBA2">
      <w:start w:val="1"/>
      <w:numFmt w:val="lowerRoman"/>
      <w:lvlText w:val="%3."/>
      <w:lvlJc w:val="right"/>
      <w:pPr>
        <w:tabs>
          <w:tab w:val="num" w:pos="2520"/>
        </w:tabs>
        <w:ind w:left="2520" w:hanging="180"/>
      </w:pPr>
    </w:lvl>
    <w:lvl w:ilvl="3" w:tplc="0B869988" w:tentative="1">
      <w:start w:val="1"/>
      <w:numFmt w:val="decimal"/>
      <w:lvlText w:val="%4."/>
      <w:lvlJc w:val="left"/>
      <w:pPr>
        <w:tabs>
          <w:tab w:val="num" w:pos="3240"/>
        </w:tabs>
        <w:ind w:left="3240" w:hanging="360"/>
      </w:pPr>
    </w:lvl>
    <w:lvl w:ilvl="4" w:tplc="805CE0AA" w:tentative="1">
      <w:start w:val="1"/>
      <w:numFmt w:val="lowerLetter"/>
      <w:lvlText w:val="%5."/>
      <w:lvlJc w:val="left"/>
      <w:pPr>
        <w:tabs>
          <w:tab w:val="num" w:pos="3960"/>
        </w:tabs>
        <w:ind w:left="3960" w:hanging="360"/>
      </w:pPr>
    </w:lvl>
    <w:lvl w:ilvl="5" w:tplc="7EB20FDA" w:tentative="1">
      <w:start w:val="1"/>
      <w:numFmt w:val="lowerRoman"/>
      <w:lvlText w:val="%6."/>
      <w:lvlJc w:val="right"/>
      <w:pPr>
        <w:tabs>
          <w:tab w:val="num" w:pos="4680"/>
        </w:tabs>
        <w:ind w:left="4680" w:hanging="180"/>
      </w:pPr>
    </w:lvl>
    <w:lvl w:ilvl="6" w:tplc="789A44DA" w:tentative="1">
      <w:start w:val="1"/>
      <w:numFmt w:val="decimal"/>
      <w:lvlText w:val="%7."/>
      <w:lvlJc w:val="left"/>
      <w:pPr>
        <w:tabs>
          <w:tab w:val="num" w:pos="5400"/>
        </w:tabs>
        <w:ind w:left="5400" w:hanging="360"/>
      </w:pPr>
    </w:lvl>
    <w:lvl w:ilvl="7" w:tplc="AD74C9F8" w:tentative="1">
      <w:start w:val="1"/>
      <w:numFmt w:val="lowerLetter"/>
      <w:lvlText w:val="%8."/>
      <w:lvlJc w:val="left"/>
      <w:pPr>
        <w:tabs>
          <w:tab w:val="num" w:pos="6120"/>
        </w:tabs>
        <w:ind w:left="6120" w:hanging="360"/>
      </w:pPr>
    </w:lvl>
    <w:lvl w:ilvl="8" w:tplc="C25A70F2" w:tentative="1">
      <w:start w:val="1"/>
      <w:numFmt w:val="lowerRoman"/>
      <w:lvlText w:val="%9."/>
      <w:lvlJc w:val="right"/>
      <w:pPr>
        <w:tabs>
          <w:tab w:val="num" w:pos="6840"/>
        </w:tabs>
        <w:ind w:left="6840" w:hanging="180"/>
      </w:pPr>
    </w:lvl>
  </w:abstractNum>
  <w:abstractNum w:abstractNumId="39" w15:restartNumberingAfterBreak="0">
    <w:nsid w:val="7B2337B7"/>
    <w:multiLevelType w:val="multilevel"/>
    <w:tmpl w:val="335819E4"/>
    <w:lvl w:ilvl="0">
      <w:start w:val="24"/>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D64425B"/>
    <w:multiLevelType w:val="hybridMultilevel"/>
    <w:tmpl w:val="51A6DA9E"/>
    <w:lvl w:ilvl="0" w:tplc="AB4C2C18">
      <w:start w:val="2"/>
      <w:numFmt w:val="decimal"/>
      <w:lvlText w:val="%1."/>
      <w:lvlJc w:val="left"/>
      <w:pPr>
        <w:tabs>
          <w:tab w:val="num" w:pos="360"/>
        </w:tabs>
        <w:ind w:left="360" w:hanging="360"/>
      </w:pPr>
      <w:rPr>
        <w:rFonts w:hint="default"/>
      </w:rPr>
    </w:lvl>
    <w:lvl w:ilvl="1" w:tplc="E550C746">
      <w:start w:val="1"/>
      <w:numFmt w:val="lowerLetter"/>
      <w:lvlText w:val="%2."/>
      <w:lvlJc w:val="left"/>
      <w:pPr>
        <w:tabs>
          <w:tab w:val="num" w:pos="1080"/>
        </w:tabs>
        <w:ind w:left="1080" w:hanging="360"/>
      </w:pPr>
    </w:lvl>
    <w:lvl w:ilvl="2" w:tplc="7DBC1A08" w:tentative="1">
      <w:start w:val="1"/>
      <w:numFmt w:val="lowerRoman"/>
      <w:lvlText w:val="%3."/>
      <w:lvlJc w:val="right"/>
      <w:pPr>
        <w:tabs>
          <w:tab w:val="num" w:pos="1800"/>
        </w:tabs>
        <w:ind w:left="1800" w:hanging="180"/>
      </w:pPr>
    </w:lvl>
    <w:lvl w:ilvl="3" w:tplc="22FC64F8" w:tentative="1">
      <w:start w:val="1"/>
      <w:numFmt w:val="decimal"/>
      <w:lvlText w:val="%4."/>
      <w:lvlJc w:val="left"/>
      <w:pPr>
        <w:tabs>
          <w:tab w:val="num" w:pos="2520"/>
        </w:tabs>
        <w:ind w:left="2520" w:hanging="360"/>
      </w:pPr>
    </w:lvl>
    <w:lvl w:ilvl="4" w:tplc="0AC2FE70" w:tentative="1">
      <w:start w:val="1"/>
      <w:numFmt w:val="lowerLetter"/>
      <w:lvlText w:val="%5."/>
      <w:lvlJc w:val="left"/>
      <w:pPr>
        <w:tabs>
          <w:tab w:val="num" w:pos="3240"/>
        </w:tabs>
        <w:ind w:left="3240" w:hanging="360"/>
      </w:pPr>
    </w:lvl>
    <w:lvl w:ilvl="5" w:tplc="AF4228CA" w:tentative="1">
      <w:start w:val="1"/>
      <w:numFmt w:val="lowerRoman"/>
      <w:lvlText w:val="%6."/>
      <w:lvlJc w:val="right"/>
      <w:pPr>
        <w:tabs>
          <w:tab w:val="num" w:pos="3960"/>
        </w:tabs>
        <w:ind w:left="3960" w:hanging="180"/>
      </w:pPr>
    </w:lvl>
    <w:lvl w:ilvl="6" w:tplc="4D980E18" w:tentative="1">
      <w:start w:val="1"/>
      <w:numFmt w:val="decimal"/>
      <w:lvlText w:val="%7."/>
      <w:lvlJc w:val="left"/>
      <w:pPr>
        <w:tabs>
          <w:tab w:val="num" w:pos="4680"/>
        </w:tabs>
        <w:ind w:left="4680" w:hanging="360"/>
      </w:pPr>
    </w:lvl>
    <w:lvl w:ilvl="7" w:tplc="0462A282" w:tentative="1">
      <w:start w:val="1"/>
      <w:numFmt w:val="lowerLetter"/>
      <w:lvlText w:val="%8."/>
      <w:lvlJc w:val="left"/>
      <w:pPr>
        <w:tabs>
          <w:tab w:val="num" w:pos="5400"/>
        </w:tabs>
        <w:ind w:left="5400" w:hanging="360"/>
      </w:pPr>
    </w:lvl>
    <w:lvl w:ilvl="8" w:tplc="CAEA2650" w:tentative="1">
      <w:start w:val="1"/>
      <w:numFmt w:val="lowerRoman"/>
      <w:lvlText w:val="%9."/>
      <w:lvlJc w:val="right"/>
      <w:pPr>
        <w:tabs>
          <w:tab w:val="num" w:pos="6120"/>
        </w:tabs>
        <w:ind w:left="6120" w:hanging="180"/>
      </w:pPr>
    </w:lvl>
  </w:abstractNum>
  <w:abstractNum w:abstractNumId="41" w15:restartNumberingAfterBreak="0">
    <w:nsid w:val="7E322751"/>
    <w:multiLevelType w:val="hybridMultilevel"/>
    <w:tmpl w:val="98B28668"/>
    <w:lvl w:ilvl="0" w:tplc="F11680FE">
      <w:start w:val="1"/>
      <w:numFmt w:val="bullet"/>
      <w:lvlText w:val=""/>
      <w:lvlJc w:val="left"/>
      <w:pPr>
        <w:tabs>
          <w:tab w:val="num" w:pos="360"/>
        </w:tabs>
        <w:ind w:left="340" w:hanging="340"/>
      </w:pPr>
      <w:rPr>
        <w:rFonts w:ascii="Symbol" w:hAnsi="Symbol" w:hint="default"/>
      </w:rPr>
    </w:lvl>
    <w:lvl w:ilvl="1" w:tplc="B06CBE9E">
      <w:start w:val="5"/>
      <w:numFmt w:val="bullet"/>
      <w:lvlText w:val="-"/>
      <w:lvlJc w:val="left"/>
      <w:pPr>
        <w:tabs>
          <w:tab w:val="num" w:pos="1440"/>
        </w:tabs>
        <w:ind w:left="1440"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60083"/>
    <w:multiLevelType w:val="hybridMultilevel"/>
    <w:tmpl w:val="B81EF518"/>
    <w:lvl w:ilvl="0" w:tplc="AA621A66">
      <w:start w:val="5"/>
      <w:numFmt w:val="decimal"/>
      <w:lvlText w:val="%1."/>
      <w:lvlJc w:val="left"/>
      <w:pPr>
        <w:tabs>
          <w:tab w:val="num" w:pos="720"/>
        </w:tabs>
        <w:ind w:left="720" w:hanging="360"/>
      </w:pPr>
      <w:rPr>
        <w:rFonts w:hint="default"/>
      </w:rPr>
    </w:lvl>
    <w:lvl w:ilvl="1" w:tplc="FFFC31A0" w:tentative="1">
      <w:start w:val="1"/>
      <w:numFmt w:val="lowerLetter"/>
      <w:lvlText w:val="%2."/>
      <w:lvlJc w:val="left"/>
      <w:pPr>
        <w:tabs>
          <w:tab w:val="num" w:pos="1440"/>
        </w:tabs>
        <w:ind w:left="1440" w:hanging="360"/>
      </w:pPr>
    </w:lvl>
    <w:lvl w:ilvl="2" w:tplc="45E842E2" w:tentative="1">
      <w:start w:val="1"/>
      <w:numFmt w:val="lowerRoman"/>
      <w:lvlText w:val="%3."/>
      <w:lvlJc w:val="right"/>
      <w:pPr>
        <w:tabs>
          <w:tab w:val="num" w:pos="2160"/>
        </w:tabs>
        <w:ind w:left="2160" w:hanging="180"/>
      </w:pPr>
    </w:lvl>
    <w:lvl w:ilvl="3" w:tplc="425C3A42" w:tentative="1">
      <w:start w:val="1"/>
      <w:numFmt w:val="decimal"/>
      <w:lvlText w:val="%4."/>
      <w:lvlJc w:val="left"/>
      <w:pPr>
        <w:tabs>
          <w:tab w:val="num" w:pos="2880"/>
        </w:tabs>
        <w:ind w:left="2880" w:hanging="360"/>
      </w:pPr>
    </w:lvl>
    <w:lvl w:ilvl="4" w:tplc="4BAC82EC" w:tentative="1">
      <w:start w:val="1"/>
      <w:numFmt w:val="lowerLetter"/>
      <w:lvlText w:val="%5."/>
      <w:lvlJc w:val="left"/>
      <w:pPr>
        <w:tabs>
          <w:tab w:val="num" w:pos="3600"/>
        </w:tabs>
        <w:ind w:left="3600" w:hanging="360"/>
      </w:pPr>
    </w:lvl>
    <w:lvl w:ilvl="5" w:tplc="0DBE8D7C" w:tentative="1">
      <w:start w:val="1"/>
      <w:numFmt w:val="lowerRoman"/>
      <w:lvlText w:val="%6."/>
      <w:lvlJc w:val="right"/>
      <w:pPr>
        <w:tabs>
          <w:tab w:val="num" w:pos="4320"/>
        </w:tabs>
        <w:ind w:left="4320" w:hanging="180"/>
      </w:pPr>
    </w:lvl>
    <w:lvl w:ilvl="6" w:tplc="3488C39A" w:tentative="1">
      <w:start w:val="1"/>
      <w:numFmt w:val="decimal"/>
      <w:lvlText w:val="%7."/>
      <w:lvlJc w:val="left"/>
      <w:pPr>
        <w:tabs>
          <w:tab w:val="num" w:pos="5040"/>
        </w:tabs>
        <w:ind w:left="5040" w:hanging="360"/>
      </w:pPr>
    </w:lvl>
    <w:lvl w:ilvl="7" w:tplc="796CA832" w:tentative="1">
      <w:start w:val="1"/>
      <w:numFmt w:val="lowerLetter"/>
      <w:lvlText w:val="%8."/>
      <w:lvlJc w:val="left"/>
      <w:pPr>
        <w:tabs>
          <w:tab w:val="num" w:pos="5760"/>
        </w:tabs>
        <w:ind w:left="5760" w:hanging="360"/>
      </w:pPr>
    </w:lvl>
    <w:lvl w:ilvl="8" w:tplc="27D8E9A4" w:tentative="1">
      <w:start w:val="1"/>
      <w:numFmt w:val="lowerRoman"/>
      <w:lvlText w:val="%9."/>
      <w:lvlJc w:val="right"/>
      <w:pPr>
        <w:tabs>
          <w:tab w:val="num" w:pos="6480"/>
        </w:tabs>
        <w:ind w:left="6480" w:hanging="180"/>
      </w:pPr>
    </w:lvl>
  </w:abstractNum>
  <w:num w:numId="1" w16cid:durableId="821697266">
    <w:abstractNumId w:val="38"/>
  </w:num>
  <w:num w:numId="2" w16cid:durableId="636761837">
    <w:abstractNumId w:val="40"/>
  </w:num>
  <w:num w:numId="3" w16cid:durableId="1615021871">
    <w:abstractNumId w:val="24"/>
  </w:num>
  <w:num w:numId="4" w16cid:durableId="917636770">
    <w:abstractNumId w:val="30"/>
  </w:num>
  <w:num w:numId="5" w16cid:durableId="1900289018">
    <w:abstractNumId w:val="31"/>
  </w:num>
  <w:num w:numId="6" w16cid:durableId="830102384">
    <w:abstractNumId w:val="25"/>
  </w:num>
  <w:num w:numId="7" w16cid:durableId="511771405">
    <w:abstractNumId w:val="34"/>
  </w:num>
  <w:num w:numId="8" w16cid:durableId="2018186849">
    <w:abstractNumId w:val="3"/>
  </w:num>
  <w:num w:numId="9" w16cid:durableId="1961102685">
    <w:abstractNumId w:val="32"/>
  </w:num>
  <w:num w:numId="10" w16cid:durableId="2012755680">
    <w:abstractNumId w:val="37"/>
  </w:num>
  <w:num w:numId="11" w16cid:durableId="16976832">
    <w:abstractNumId w:val="13"/>
  </w:num>
  <w:num w:numId="12" w16cid:durableId="1938440319">
    <w:abstractNumId w:val="26"/>
  </w:num>
  <w:num w:numId="13" w16cid:durableId="312032373">
    <w:abstractNumId w:val="42"/>
  </w:num>
  <w:num w:numId="14" w16cid:durableId="925306115">
    <w:abstractNumId w:val="28"/>
  </w:num>
  <w:num w:numId="15" w16cid:durableId="81800988">
    <w:abstractNumId w:val="16"/>
  </w:num>
  <w:num w:numId="16" w16cid:durableId="1758213396">
    <w:abstractNumId w:val="41"/>
  </w:num>
  <w:num w:numId="17" w16cid:durableId="1967226432">
    <w:abstractNumId w:val="8"/>
  </w:num>
  <w:num w:numId="18" w16cid:durableId="1199392312">
    <w:abstractNumId w:val="5"/>
  </w:num>
  <w:num w:numId="19" w16cid:durableId="568269926">
    <w:abstractNumId w:val="14"/>
  </w:num>
  <w:num w:numId="20" w16cid:durableId="761878681">
    <w:abstractNumId w:val="39"/>
  </w:num>
  <w:num w:numId="21" w16cid:durableId="380711496">
    <w:abstractNumId w:val="1"/>
  </w:num>
  <w:num w:numId="22" w16cid:durableId="1087922307">
    <w:abstractNumId w:val="7"/>
  </w:num>
  <w:num w:numId="23" w16cid:durableId="89786036">
    <w:abstractNumId w:val="12"/>
  </w:num>
  <w:num w:numId="24" w16cid:durableId="747270371">
    <w:abstractNumId w:val="20"/>
  </w:num>
  <w:num w:numId="25" w16cid:durableId="1400245278">
    <w:abstractNumId w:val="11"/>
  </w:num>
  <w:num w:numId="26" w16cid:durableId="357854455">
    <w:abstractNumId w:val="29"/>
  </w:num>
  <w:num w:numId="27" w16cid:durableId="332150657">
    <w:abstractNumId w:val="17"/>
  </w:num>
  <w:num w:numId="28" w16cid:durableId="1539201953">
    <w:abstractNumId w:val="35"/>
  </w:num>
  <w:num w:numId="29" w16cid:durableId="1522285069">
    <w:abstractNumId w:val="2"/>
  </w:num>
  <w:num w:numId="30" w16cid:durableId="1993827420">
    <w:abstractNumId w:val="0"/>
  </w:num>
  <w:num w:numId="31" w16cid:durableId="1476411832">
    <w:abstractNumId w:val="4"/>
  </w:num>
  <w:num w:numId="32" w16cid:durableId="1640304134">
    <w:abstractNumId w:val="21"/>
  </w:num>
  <w:num w:numId="33" w16cid:durableId="1232232961">
    <w:abstractNumId w:val="23"/>
  </w:num>
  <w:num w:numId="34" w16cid:durableId="1239244564">
    <w:abstractNumId w:val="10"/>
  </w:num>
  <w:num w:numId="35" w16cid:durableId="506287953">
    <w:abstractNumId w:val="27"/>
  </w:num>
  <w:num w:numId="36" w16cid:durableId="1568687733">
    <w:abstractNumId w:val="36"/>
  </w:num>
  <w:num w:numId="37" w16cid:durableId="1394737318">
    <w:abstractNumId w:val="18"/>
  </w:num>
  <w:num w:numId="38" w16cid:durableId="1896235159">
    <w:abstractNumId w:val="19"/>
  </w:num>
  <w:num w:numId="39" w16cid:durableId="1780442604">
    <w:abstractNumId w:val="9"/>
  </w:num>
  <w:num w:numId="40" w16cid:durableId="2131588959">
    <w:abstractNumId w:val="6"/>
  </w:num>
  <w:num w:numId="41" w16cid:durableId="1797483576">
    <w:abstractNumId w:val="15"/>
  </w:num>
  <w:num w:numId="42" w16cid:durableId="1300257865">
    <w:abstractNumId w:val="33"/>
  </w:num>
  <w:num w:numId="43" w16cid:durableId="18320243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674"/>
    <w:rsid w:val="00000E0D"/>
    <w:rsid w:val="00005B87"/>
    <w:rsid w:val="00013A76"/>
    <w:rsid w:val="00016CA5"/>
    <w:rsid w:val="000351A1"/>
    <w:rsid w:val="00074EDA"/>
    <w:rsid w:val="00075824"/>
    <w:rsid w:val="00085FA1"/>
    <w:rsid w:val="000A454F"/>
    <w:rsid w:val="000A526F"/>
    <w:rsid w:val="000C2CCC"/>
    <w:rsid w:val="000E6DED"/>
    <w:rsid w:val="001143ED"/>
    <w:rsid w:val="001144F2"/>
    <w:rsid w:val="00137CF9"/>
    <w:rsid w:val="00144D89"/>
    <w:rsid w:val="00150417"/>
    <w:rsid w:val="00152959"/>
    <w:rsid w:val="00166061"/>
    <w:rsid w:val="0016723F"/>
    <w:rsid w:val="00181E15"/>
    <w:rsid w:val="001A6638"/>
    <w:rsid w:val="001B4C96"/>
    <w:rsid w:val="001C6B58"/>
    <w:rsid w:val="001D3D90"/>
    <w:rsid w:val="001D4B88"/>
    <w:rsid w:val="001E0E06"/>
    <w:rsid w:val="002140C1"/>
    <w:rsid w:val="0022465C"/>
    <w:rsid w:val="002514D3"/>
    <w:rsid w:val="00260205"/>
    <w:rsid w:val="002603EB"/>
    <w:rsid w:val="002C3935"/>
    <w:rsid w:val="002E1CEC"/>
    <w:rsid w:val="002E6A76"/>
    <w:rsid w:val="002F094A"/>
    <w:rsid w:val="002F580C"/>
    <w:rsid w:val="00305A64"/>
    <w:rsid w:val="00332397"/>
    <w:rsid w:val="00334251"/>
    <w:rsid w:val="00342F5E"/>
    <w:rsid w:val="0034413E"/>
    <w:rsid w:val="00353AE8"/>
    <w:rsid w:val="00360004"/>
    <w:rsid w:val="003A2B1B"/>
    <w:rsid w:val="003B506F"/>
    <w:rsid w:val="003D7D3E"/>
    <w:rsid w:val="003E0728"/>
    <w:rsid w:val="003E72F9"/>
    <w:rsid w:val="003F20D6"/>
    <w:rsid w:val="00401562"/>
    <w:rsid w:val="00407DA2"/>
    <w:rsid w:val="00414B7F"/>
    <w:rsid w:val="0046049C"/>
    <w:rsid w:val="00466261"/>
    <w:rsid w:val="00472B92"/>
    <w:rsid w:val="00473BB7"/>
    <w:rsid w:val="00477330"/>
    <w:rsid w:val="004B5626"/>
    <w:rsid w:val="004C2A48"/>
    <w:rsid w:val="004C729E"/>
    <w:rsid w:val="004C7F1C"/>
    <w:rsid w:val="004D2059"/>
    <w:rsid w:val="004D28E3"/>
    <w:rsid w:val="004E4B9B"/>
    <w:rsid w:val="0050225F"/>
    <w:rsid w:val="0050273C"/>
    <w:rsid w:val="0050486A"/>
    <w:rsid w:val="005145F7"/>
    <w:rsid w:val="005315D7"/>
    <w:rsid w:val="00544149"/>
    <w:rsid w:val="00565057"/>
    <w:rsid w:val="00573133"/>
    <w:rsid w:val="00580BCB"/>
    <w:rsid w:val="00581029"/>
    <w:rsid w:val="005C2E10"/>
    <w:rsid w:val="005C31A8"/>
    <w:rsid w:val="005C5666"/>
    <w:rsid w:val="005C5966"/>
    <w:rsid w:val="005C7872"/>
    <w:rsid w:val="005D6ABA"/>
    <w:rsid w:val="00657B1F"/>
    <w:rsid w:val="00671D73"/>
    <w:rsid w:val="00677F8F"/>
    <w:rsid w:val="00680DD5"/>
    <w:rsid w:val="0068295F"/>
    <w:rsid w:val="006929C2"/>
    <w:rsid w:val="00692F12"/>
    <w:rsid w:val="006A1736"/>
    <w:rsid w:val="006B4C26"/>
    <w:rsid w:val="006C7C1B"/>
    <w:rsid w:val="006D6516"/>
    <w:rsid w:val="006E441A"/>
    <w:rsid w:val="007058DF"/>
    <w:rsid w:val="00720736"/>
    <w:rsid w:val="00732C19"/>
    <w:rsid w:val="00741522"/>
    <w:rsid w:val="007A1F9D"/>
    <w:rsid w:val="007A44CE"/>
    <w:rsid w:val="007A5358"/>
    <w:rsid w:val="007B7895"/>
    <w:rsid w:val="007C2CB6"/>
    <w:rsid w:val="007C4067"/>
    <w:rsid w:val="007C5103"/>
    <w:rsid w:val="007C54BE"/>
    <w:rsid w:val="007C59F1"/>
    <w:rsid w:val="007D278B"/>
    <w:rsid w:val="007D4460"/>
    <w:rsid w:val="008128DC"/>
    <w:rsid w:val="00816D8A"/>
    <w:rsid w:val="00840B54"/>
    <w:rsid w:val="0087452B"/>
    <w:rsid w:val="00896FCB"/>
    <w:rsid w:val="008C2FDA"/>
    <w:rsid w:val="008D257F"/>
    <w:rsid w:val="0093139E"/>
    <w:rsid w:val="009457B2"/>
    <w:rsid w:val="009747C1"/>
    <w:rsid w:val="0099678C"/>
    <w:rsid w:val="009B59D4"/>
    <w:rsid w:val="009F5CF7"/>
    <w:rsid w:val="00A15695"/>
    <w:rsid w:val="00A457D0"/>
    <w:rsid w:val="00A4746A"/>
    <w:rsid w:val="00A62C13"/>
    <w:rsid w:val="00A661B7"/>
    <w:rsid w:val="00A67E12"/>
    <w:rsid w:val="00A74BF5"/>
    <w:rsid w:val="00AA409B"/>
    <w:rsid w:val="00AC047C"/>
    <w:rsid w:val="00AC1CA5"/>
    <w:rsid w:val="00AD7A7E"/>
    <w:rsid w:val="00AE48DD"/>
    <w:rsid w:val="00B467E5"/>
    <w:rsid w:val="00B5425A"/>
    <w:rsid w:val="00B566BA"/>
    <w:rsid w:val="00BA233E"/>
    <w:rsid w:val="00BD6175"/>
    <w:rsid w:val="00BE4FD6"/>
    <w:rsid w:val="00BF0448"/>
    <w:rsid w:val="00BF7176"/>
    <w:rsid w:val="00C461C3"/>
    <w:rsid w:val="00C51B71"/>
    <w:rsid w:val="00C83951"/>
    <w:rsid w:val="00C90779"/>
    <w:rsid w:val="00C938E5"/>
    <w:rsid w:val="00C9676C"/>
    <w:rsid w:val="00CA3D71"/>
    <w:rsid w:val="00CE1C2F"/>
    <w:rsid w:val="00CE4674"/>
    <w:rsid w:val="00CE632E"/>
    <w:rsid w:val="00CF2F9E"/>
    <w:rsid w:val="00D000F9"/>
    <w:rsid w:val="00D03242"/>
    <w:rsid w:val="00D05227"/>
    <w:rsid w:val="00D45555"/>
    <w:rsid w:val="00D5387F"/>
    <w:rsid w:val="00D55201"/>
    <w:rsid w:val="00D56083"/>
    <w:rsid w:val="00DC3D35"/>
    <w:rsid w:val="00DE4447"/>
    <w:rsid w:val="00DF36FC"/>
    <w:rsid w:val="00DF4FBA"/>
    <w:rsid w:val="00E0669D"/>
    <w:rsid w:val="00E11D8A"/>
    <w:rsid w:val="00E245A3"/>
    <w:rsid w:val="00E32AF1"/>
    <w:rsid w:val="00E44B66"/>
    <w:rsid w:val="00E80909"/>
    <w:rsid w:val="00EA264B"/>
    <w:rsid w:val="00EB3CDB"/>
    <w:rsid w:val="00F015D3"/>
    <w:rsid w:val="00F0327E"/>
    <w:rsid w:val="00F134EB"/>
    <w:rsid w:val="00F23A23"/>
    <w:rsid w:val="00F311FF"/>
    <w:rsid w:val="00F422CC"/>
    <w:rsid w:val="00F43713"/>
    <w:rsid w:val="00F66B93"/>
    <w:rsid w:val="00F7596D"/>
    <w:rsid w:val="00FA2614"/>
    <w:rsid w:val="00FB34D8"/>
    <w:rsid w:val="00FC7BF6"/>
    <w:rsid w:val="00FD350B"/>
    <w:rsid w:val="00FE3819"/>
    <w:rsid w:val="00FF0240"/>
    <w:rsid w:val="00FF2F2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384B735A"/>
  <w15:chartTrackingRefBased/>
  <w15:docId w15:val="{FD53399D-51AD-476E-9B1D-05493922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CO"/>
    </w:rPr>
  </w:style>
  <w:style w:type="paragraph" w:styleId="Ttulo1">
    <w:name w:val="heading 1"/>
    <w:basedOn w:val="Normal"/>
    <w:next w:val="Normal"/>
    <w:qFormat/>
    <w:pPr>
      <w:keepNext/>
      <w:outlineLvl w:val="0"/>
    </w:pPr>
    <w:rPr>
      <w:rFonts w:ascii="Arial" w:hAnsi="Arial" w:cs="Arial"/>
      <w:b/>
      <w:bCs/>
      <w:sz w:val="18"/>
    </w:rPr>
  </w:style>
  <w:style w:type="paragraph" w:styleId="Ttulo2">
    <w:name w:val="heading 2"/>
    <w:basedOn w:val="Normal"/>
    <w:next w:val="Normal"/>
    <w:qFormat/>
    <w:pPr>
      <w:keepNext/>
      <w:outlineLvl w:val="1"/>
    </w:pPr>
    <w:rPr>
      <w:szCs w:val="20"/>
      <w:lang w:val="es-ES"/>
    </w:rPr>
  </w:style>
  <w:style w:type="paragraph" w:styleId="Ttulo3">
    <w:name w:val="heading 3"/>
    <w:basedOn w:val="Normal"/>
    <w:next w:val="Normal"/>
    <w:link w:val="Ttulo3Car"/>
    <w:qFormat/>
    <w:pPr>
      <w:keepNext/>
      <w:tabs>
        <w:tab w:val="left" w:pos="204"/>
      </w:tabs>
      <w:spacing w:line="360" w:lineRule="auto"/>
      <w:outlineLvl w:val="2"/>
    </w:pPr>
    <w:rPr>
      <w:rFonts w:ascii="Arial" w:hAnsi="Arial"/>
      <w:b/>
      <w:snapToGrid w:val="0"/>
      <w:szCs w:val="20"/>
      <w:lang w:val="es-MX"/>
    </w:rPr>
  </w:style>
  <w:style w:type="paragraph" w:styleId="Ttulo4">
    <w:name w:val="heading 4"/>
    <w:basedOn w:val="Normal"/>
    <w:next w:val="Normal"/>
    <w:qFormat/>
    <w:pPr>
      <w:keepNext/>
      <w:tabs>
        <w:tab w:val="left" w:pos="-720"/>
      </w:tabs>
      <w:suppressAutoHyphens/>
      <w:jc w:val="center"/>
      <w:outlineLvl w:val="3"/>
    </w:pPr>
    <w:rPr>
      <w:rFonts w:ascii="Arial" w:hAnsi="Arial"/>
      <w:b/>
      <w:caps/>
      <w:spacing w:val="-2"/>
      <w:sz w:val="18"/>
    </w:rPr>
  </w:style>
  <w:style w:type="paragraph" w:styleId="Ttulo6">
    <w:name w:val="heading 6"/>
    <w:basedOn w:val="Normal"/>
    <w:next w:val="Normal"/>
    <w:qFormat/>
    <w:pPr>
      <w:keepNext/>
      <w:jc w:val="both"/>
      <w:outlineLvl w:val="5"/>
    </w:pPr>
    <w:rPr>
      <w:rFonts w:ascii="Arial" w:hAnsi="Arial"/>
      <w:szCs w:val="20"/>
      <w:lang w:val="es-ES"/>
    </w:rPr>
  </w:style>
  <w:style w:type="paragraph" w:styleId="Ttulo9">
    <w:name w:val="heading 9"/>
    <w:basedOn w:val="Normal"/>
    <w:next w:val="Normal"/>
    <w:qFormat/>
    <w:pPr>
      <w:keepNext/>
      <w:tabs>
        <w:tab w:val="left" w:pos="737"/>
      </w:tabs>
      <w:spacing w:line="360" w:lineRule="auto"/>
      <w:outlineLvl w:val="8"/>
    </w:pPr>
    <w:rPr>
      <w:rFonts w:ascii="Arial" w:hAnsi="Arial"/>
      <w:b/>
      <w:snapToGrid w:val="0"/>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link w:val="TextoindependienteCar"/>
    <w:pPr>
      <w:spacing w:line="360" w:lineRule="auto"/>
      <w:jc w:val="both"/>
    </w:pPr>
    <w:rPr>
      <w:rFonts w:ascii="Arial" w:hAnsi="Arial"/>
      <w:sz w:val="22"/>
      <w:szCs w:val="20"/>
      <w:lang w:val="es-ES"/>
    </w:rPr>
  </w:style>
  <w:style w:type="paragraph" w:styleId="Textoindependiente2">
    <w:name w:val="Body Text 2"/>
    <w:basedOn w:val="Normal"/>
    <w:pPr>
      <w:spacing w:line="360" w:lineRule="auto"/>
      <w:jc w:val="both"/>
    </w:pPr>
    <w:rPr>
      <w:rFonts w:ascii="Arial" w:hAnsi="Arial"/>
      <w:szCs w:val="20"/>
    </w:rPr>
  </w:style>
  <w:style w:type="paragraph" w:styleId="Textoindependiente3">
    <w:name w:val="Body Text 3"/>
    <w:basedOn w:val="Normal"/>
    <w:pPr>
      <w:tabs>
        <w:tab w:val="left" w:pos="204"/>
      </w:tabs>
      <w:spacing w:line="360" w:lineRule="auto"/>
      <w:jc w:val="both"/>
    </w:pPr>
    <w:rPr>
      <w:rFonts w:ascii="Arial" w:hAnsi="Arial"/>
      <w:b/>
      <w:snapToGrid w:val="0"/>
      <w:szCs w:val="20"/>
      <w:lang w:val="es-MX"/>
    </w:rPr>
  </w:style>
  <w:style w:type="paragraph" w:styleId="Sangra2detindependiente">
    <w:name w:val="Body Text Indent 2"/>
    <w:basedOn w:val="Normal"/>
    <w:pPr>
      <w:ind w:left="360"/>
      <w:jc w:val="both"/>
    </w:pPr>
    <w:rPr>
      <w:rFonts w:ascii="Arial" w:hAnsi="Arial"/>
      <w:sz w:val="18"/>
    </w:rPr>
  </w:style>
  <w:style w:type="paragraph" w:customStyle="1" w:styleId="Sangradetindependiente">
    <w:name w:val="Sangría de t. independiente"/>
    <w:basedOn w:val="Normal"/>
    <w:uiPriority w:val="99"/>
    <w:rsid w:val="00DE4447"/>
    <w:pPr>
      <w:tabs>
        <w:tab w:val="left" w:pos="731"/>
      </w:tabs>
      <w:spacing w:line="360" w:lineRule="auto"/>
      <w:ind w:left="360"/>
    </w:pPr>
    <w:rPr>
      <w:rFonts w:ascii="Arial" w:hAnsi="Arial" w:cs="Arial"/>
      <w:lang w:val="es-MX"/>
    </w:rPr>
  </w:style>
  <w:style w:type="paragraph" w:styleId="Prrafodelista">
    <w:name w:val="List Paragraph"/>
    <w:basedOn w:val="Normal"/>
    <w:uiPriority w:val="34"/>
    <w:qFormat/>
    <w:rsid w:val="00152959"/>
    <w:pPr>
      <w:ind w:left="708"/>
    </w:pPr>
  </w:style>
  <w:style w:type="paragraph" w:styleId="Textodeglobo">
    <w:name w:val="Balloon Text"/>
    <w:basedOn w:val="Normal"/>
    <w:link w:val="TextodegloboCar"/>
    <w:uiPriority w:val="99"/>
    <w:semiHidden/>
    <w:unhideWhenUsed/>
    <w:rsid w:val="00C51B71"/>
    <w:rPr>
      <w:rFonts w:ascii="Segoe UI" w:hAnsi="Segoe UI" w:cs="Segoe UI"/>
      <w:sz w:val="18"/>
      <w:szCs w:val="18"/>
    </w:rPr>
  </w:style>
  <w:style w:type="character" w:customStyle="1" w:styleId="TextodegloboCar">
    <w:name w:val="Texto de globo Car"/>
    <w:link w:val="Textodeglobo"/>
    <w:uiPriority w:val="99"/>
    <w:semiHidden/>
    <w:rsid w:val="00C51B71"/>
    <w:rPr>
      <w:rFonts w:ascii="Segoe UI" w:hAnsi="Segoe UI" w:cs="Segoe UI"/>
      <w:sz w:val="18"/>
      <w:szCs w:val="18"/>
      <w:lang w:eastAsia="es-ES"/>
    </w:rPr>
  </w:style>
  <w:style w:type="character" w:customStyle="1" w:styleId="fontstyle01">
    <w:name w:val="fontstyle01"/>
    <w:rsid w:val="00D5387F"/>
    <w:rPr>
      <w:rFonts w:ascii="Arial" w:hAnsi="Arial" w:cs="Arial" w:hint="default"/>
      <w:b w:val="0"/>
      <w:bCs w:val="0"/>
      <w:i w:val="0"/>
      <w:iCs w:val="0"/>
      <w:color w:val="000000"/>
      <w:sz w:val="24"/>
      <w:szCs w:val="24"/>
    </w:rPr>
  </w:style>
  <w:style w:type="paragraph" w:styleId="Revisin">
    <w:name w:val="Revision"/>
    <w:hidden/>
    <w:uiPriority w:val="99"/>
    <w:semiHidden/>
    <w:rsid w:val="003B506F"/>
    <w:rPr>
      <w:sz w:val="24"/>
      <w:szCs w:val="24"/>
      <w:lang w:val="es-CO"/>
    </w:rPr>
  </w:style>
  <w:style w:type="character" w:customStyle="1" w:styleId="Ttulo3Car">
    <w:name w:val="Título 3 Car"/>
    <w:link w:val="Ttulo3"/>
    <w:rsid w:val="007A1F9D"/>
    <w:rPr>
      <w:rFonts w:ascii="Arial" w:hAnsi="Arial"/>
      <w:b/>
      <w:snapToGrid w:val="0"/>
      <w:sz w:val="24"/>
      <w:lang w:val="es-MX" w:eastAsia="es-ES"/>
    </w:rPr>
  </w:style>
  <w:style w:type="character" w:customStyle="1" w:styleId="TextoindependienteCar">
    <w:name w:val="Texto independiente Car"/>
    <w:link w:val="Textoindependiente"/>
    <w:rsid w:val="00F0327E"/>
    <w:rPr>
      <w:rFonts w:ascii="Arial" w:hAnsi="Arial"/>
      <w:sz w:val="22"/>
      <w:lang w:val="es-ES" w:eastAsia="es-ES"/>
    </w:rPr>
  </w:style>
  <w:style w:type="character" w:customStyle="1" w:styleId="tl8wme">
    <w:name w:val="tl8wme"/>
    <w:rsid w:val="004C729E"/>
  </w:style>
  <w:style w:type="table" w:styleId="Tablaconcuadrcula">
    <w:name w:val="Table Grid"/>
    <w:basedOn w:val="Tablanormal"/>
    <w:uiPriority w:val="59"/>
    <w:rsid w:val="000C2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506202">
      <w:bodyDiv w:val="1"/>
      <w:marLeft w:val="0"/>
      <w:marRight w:val="0"/>
      <w:marTop w:val="0"/>
      <w:marBottom w:val="0"/>
      <w:divBdr>
        <w:top w:val="none" w:sz="0" w:space="0" w:color="auto"/>
        <w:left w:val="none" w:sz="0" w:space="0" w:color="auto"/>
        <w:bottom w:val="none" w:sz="0" w:space="0" w:color="auto"/>
        <w:right w:val="none" w:sz="0" w:space="0" w:color="auto"/>
      </w:divBdr>
    </w:div>
    <w:div w:id="76253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EEB55-422D-4D51-97CC-D39417C6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2929</Words>
  <Characters>16076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MCP- 012 ELABORACION Y VERIFICACIÓN DE RESULTADOS</vt:lpstr>
    </vt:vector>
  </TitlesOfParts>
  <Company/>
  <LinksUpToDate>false</LinksUpToDate>
  <CharactersWithSpaces>18968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MCP- 012 ELABORACION Y VERIFICACIÓN DE RESULTADOS</dc:title>
  <dc:subject/>
  <dc:creator>CDT DEL GAS</dc:creator>
  <cp:keywords/>
  <cp:lastModifiedBy>EQ-236</cp:lastModifiedBy>
  <cp:revision>4</cp:revision>
  <cp:lastPrinted>2004-04-02T19:34:00Z</cp:lastPrinted>
  <dcterms:created xsi:type="dcterms:W3CDTF">2025-01-17T21:07:00Z</dcterms:created>
  <dcterms:modified xsi:type="dcterms:W3CDTF">2025-01-17T21:38:00Z</dcterms:modified>
</cp:coreProperties>
</file>